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96C" w:rsidRPr="000D696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D696C" w:rsidRPr="000D696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D696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D696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D696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C62955">
        <w:rPr>
          <w:rFonts w:ascii="Cambria" w:hAnsi="Cambria" w:cs="Arial"/>
          <w:szCs w:val="28"/>
          <w:lang w:val="ro-RO"/>
        </w:rPr>
        <w:t>1</w:t>
      </w:r>
      <w:r w:rsidR="00901ED5">
        <w:rPr>
          <w:rFonts w:ascii="Cambria" w:hAnsi="Cambria" w:cs="Arial"/>
          <w:szCs w:val="28"/>
          <w:lang w:val="ro-RO"/>
        </w:rPr>
        <w:t>27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01ED5">
        <w:rPr>
          <w:rFonts w:ascii="Cambria" w:hAnsi="Cambria" w:cs="Arial"/>
          <w:szCs w:val="28"/>
          <w:lang w:val="ro-RO"/>
        </w:rPr>
        <w:t>27</w:t>
      </w:r>
      <w:r w:rsidR="0017053D">
        <w:rPr>
          <w:rFonts w:ascii="Cambria" w:hAnsi="Cambria" w:cs="Arial"/>
          <w:szCs w:val="28"/>
          <w:lang w:val="ro-RO"/>
        </w:rPr>
        <w:t>.</w:t>
      </w:r>
      <w:r w:rsidR="00901ED5">
        <w:rPr>
          <w:rFonts w:ascii="Cambria" w:hAnsi="Cambria" w:cs="Arial"/>
          <w:szCs w:val="28"/>
          <w:lang w:val="ro-RO"/>
        </w:rPr>
        <w:t>12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901ED5">
        <w:rPr>
          <w:rFonts w:ascii="Cambria" w:hAnsi="Cambria" w:cs="Arial"/>
          <w:sz w:val="22"/>
          <w:szCs w:val="22"/>
        </w:rPr>
        <w:t>27.12.2016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Pr="005E6DAC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5E6DAC">
        <w:rPr>
          <w:rFonts w:ascii="Cambria" w:hAnsi="Cambria" w:cs="Arial"/>
          <w:sz w:val="24"/>
          <w:szCs w:val="24"/>
          <w:lang w:val="it-IT"/>
        </w:rPr>
        <w:t>Referatul nr.</w:t>
      </w:r>
      <w:r w:rsidR="00270C25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482C4E">
        <w:rPr>
          <w:rFonts w:ascii="Cambria" w:hAnsi="Cambria" w:cs="Arial"/>
          <w:sz w:val="24"/>
          <w:szCs w:val="24"/>
        </w:rPr>
        <w:t>10208/19.122016</w:t>
      </w:r>
      <w:r w:rsidR="005E6DAC" w:rsidRPr="005E6DAC">
        <w:rPr>
          <w:rFonts w:ascii="Cambria" w:hAnsi="Cambria" w:cs="Arial"/>
          <w:sz w:val="24"/>
          <w:szCs w:val="24"/>
        </w:rPr>
        <w:t>;</w:t>
      </w:r>
    </w:p>
    <w:p w:rsidR="004E5FBE" w:rsidRPr="00102E1A" w:rsidRDefault="004E5FBE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02E1A">
        <w:rPr>
          <w:rFonts w:ascii="Cambria" w:hAnsi="Cambria" w:cs="Arial"/>
          <w:sz w:val="24"/>
          <w:szCs w:val="24"/>
          <w:lang w:val="it-IT"/>
        </w:rPr>
        <w:t xml:space="preserve">Hotararea </w:t>
      </w:r>
      <w:r w:rsidR="00F46984" w:rsidRPr="00102E1A">
        <w:rPr>
          <w:rFonts w:ascii="Cambria" w:hAnsi="Cambria" w:cs="Arial"/>
          <w:sz w:val="24"/>
          <w:szCs w:val="24"/>
          <w:lang w:val="it-IT"/>
        </w:rPr>
        <w:t xml:space="preserve">  </w:t>
      </w:r>
      <w:r w:rsidR="005E6DAC" w:rsidRPr="00102E1A">
        <w:rPr>
          <w:rFonts w:ascii="Cambria" w:hAnsi="Cambria"/>
          <w:sz w:val="24"/>
          <w:szCs w:val="24"/>
          <w:lang w:val="it-IT"/>
        </w:rPr>
        <w:t xml:space="preserve">Consiliului Local al Municipiului Giurgiu nr. </w:t>
      </w:r>
      <w:r w:rsidR="00973FDE">
        <w:rPr>
          <w:rFonts w:ascii="Cambria" w:hAnsi="Cambria"/>
          <w:sz w:val="24"/>
          <w:szCs w:val="24"/>
          <w:lang w:val="it-IT"/>
        </w:rPr>
        <w:t>475</w:t>
      </w:r>
      <w:r w:rsidR="005E6DAC" w:rsidRPr="00102E1A">
        <w:rPr>
          <w:rFonts w:ascii="Cambria" w:hAnsi="Cambria"/>
          <w:sz w:val="24"/>
          <w:szCs w:val="24"/>
          <w:lang w:val="it-IT"/>
        </w:rPr>
        <w:t>/</w:t>
      </w:r>
      <w:r w:rsidR="00973FDE">
        <w:rPr>
          <w:rFonts w:ascii="Cambria" w:hAnsi="Cambria"/>
          <w:sz w:val="24"/>
          <w:szCs w:val="24"/>
          <w:lang w:val="it-IT"/>
        </w:rPr>
        <w:t>21.12.2016</w:t>
      </w:r>
      <w:r w:rsidR="005E6DAC" w:rsidRPr="00102E1A">
        <w:rPr>
          <w:rFonts w:ascii="Cambria" w:hAnsi="Cambria"/>
          <w:sz w:val="24"/>
          <w:szCs w:val="24"/>
          <w:lang w:val="it-IT"/>
        </w:rPr>
        <w:t xml:space="preserve"> privind </w:t>
      </w:r>
      <w:r w:rsidR="00102E1A" w:rsidRPr="00102E1A">
        <w:rPr>
          <w:rFonts w:ascii="Cambria" w:hAnsi="Cambria"/>
          <w:sz w:val="24"/>
          <w:szCs w:val="24"/>
          <w:lang w:val="it-IT"/>
        </w:rPr>
        <w:t>privind aprobarea organizarii licitatiei de subconcesionare teren si aprobarea documentatiei de atribuire necesare desfasurarii licitatiei</w:t>
      </w:r>
      <w:r w:rsidR="005E6DAC" w:rsidRPr="00102E1A">
        <w:rPr>
          <w:rFonts w:ascii="Cambria" w:hAnsi="Cambria"/>
          <w:sz w:val="24"/>
          <w:szCs w:val="24"/>
          <w:lang w:val="it-IT"/>
        </w:rPr>
        <w:t>;</w:t>
      </w:r>
    </w:p>
    <w:p w:rsidR="00F46984" w:rsidRPr="005E6DAC" w:rsidRDefault="00973FDE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>
        <w:rPr>
          <w:rFonts w:ascii="Cambria" w:hAnsi="Cambria" w:cs="Arial"/>
          <w:bCs/>
          <w:sz w:val="24"/>
          <w:szCs w:val="24"/>
          <w:lang w:val="fr-FR"/>
        </w:rPr>
        <w:t>Scrisoare</w:t>
      </w:r>
      <w:proofErr w:type="spellEnd"/>
      <w:r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Cambria" w:hAnsi="Cambria" w:cs="Arial"/>
          <w:bCs/>
          <w:sz w:val="24"/>
          <w:szCs w:val="24"/>
          <w:lang w:val="fr-FR"/>
        </w:rPr>
        <w:t xml:space="preserve">de </w:t>
      </w:r>
      <w:proofErr w:type="spellStart"/>
      <w:r>
        <w:rPr>
          <w:rFonts w:ascii="Cambria" w:hAnsi="Cambria" w:cs="Arial"/>
          <w:bCs/>
          <w:sz w:val="24"/>
          <w:szCs w:val="24"/>
          <w:lang w:val="fr-FR"/>
        </w:rPr>
        <w:t>intentie</w:t>
      </w:r>
      <w:proofErr w:type="spellEnd"/>
      <w:proofErr w:type="gramEnd"/>
      <w:r>
        <w:rPr>
          <w:rFonts w:ascii="Cambria" w:hAnsi="Cambria" w:cs="Arial"/>
          <w:bCs/>
          <w:sz w:val="24"/>
          <w:szCs w:val="24"/>
          <w:lang w:val="fr-FR"/>
        </w:rPr>
        <w:t xml:space="preserve"> S.C </w:t>
      </w:r>
      <w:proofErr w:type="spellStart"/>
      <w:r>
        <w:rPr>
          <w:rFonts w:ascii="Cambria" w:hAnsi="Cambria" w:cs="Arial"/>
          <w:bCs/>
          <w:sz w:val="24"/>
          <w:szCs w:val="24"/>
          <w:lang w:val="fr-FR"/>
        </w:rPr>
        <w:t>Erke</w:t>
      </w:r>
      <w:proofErr w:type="spellEnd"/>
      <w:r>
        <w:rPr>
          <w:rFonts w:ascii="Cambria" w:hAnsi="Cambria" w:cs="Arial"/>
          <w:bCs/>
          <w:sz w:val="24"/>
          <w:szCs w:val="24"/>
          <w:lang w:val="fr-FR"/>
        </w:rPr>
        <w:t xml:space="preserve"> Corporation S.A nr. </w:t>
      </w:r>
      <w:r>
        <w:rPr>
          <w:rFonts w:ascii="Cambria" w:hAnsi="Cambria" w:cs="Arial"/>
          <w:sz w:val="24"/>
          <w:szCs w:val="24"/>
        </w:rPr>
        <w:t>10203/19.12.2016</w:t>
      </w:r>
      <w:r w:rsidR="00F46984" w:rsidRPr="005E6DAC">
        <w:rPr>
          <w:rFonts w:ascii="Cambria" w:hAnsi="Cambria" w:cs="Arial"/>
          <w:bCs/>
          <w:sz w:val="24"/>
          <w:szCs w:val="24"/>
          <w:lang w:val="fr-FR"/>
        </w:rPr>
        <w:t>;</w:t>
      </w:r>
    </w:p>
    <w:p w:rsidR="00102E1A" w:rsidRPr="00102E1A" w:rsidRDefault="00102E1A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prevederile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Ordonanţei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102E1A">
        <w:rPr>
          <w:rFonts w:ascii="Cambria" w:hAnsi="Cambria" w:cs="Arial"/>
          <w:sz w:val="24"/>
          <w:szCs w:val="24"/>
        </w:rPr>
        <w:t xml:space="preserve">de </w:t>
      </w:r>
      <w:proofErr w:type="spellStart"/>
      <w:r w:rsidRPr="00102E1A">
        <w:rPr>
          <w:rFonts w:ascii="Cambria" w:hAnsi="Cambria" w:cs="Arial"/>
          <w:sz w:val="24"/>
          <w:szCs w:val="24"/>
        </w:rPr>
        <w:t>urgenţă</w:t>
      </w:r>
      <w:proofErr w:type="spellEnd"/>
      <w:proofErr w:type="gramEnd"/>
      <w:r w:rsidRPr="00102E1A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102E1A">
        <w:rPr>
          <w:rFonts w:ascii="Cambria" w:hAnsi="Cambria" w:cs="Arial"/>
          <w:sz w:val="24"/>
          <w:szCs w:val="24"/>
        </w:rPr>
        <w:t>Guvernului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nr. 54/2006 </w:t>
      </w:r>
      <w:proofErr w:type="spellStart"/>
      <w:r w:rsidRPr="00102E1A">
        <w:rPr>
          <w:rFonts w:ascii="Cambria" w:hAnsi="Cambria" w:cs="Arial"/>
          <w:sz w:val="24"/>
          <w:szCs w:val="24"/>
        </w:rPr>
        <w:t>privind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regimul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contractelor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concesiune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bunuri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proprietate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public;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E830BA" w:rsidRPr="00E830BA" w:rsidRDefault="00F46984" w:rsidP="00E830BA">
      <w:pPr>
        <w:jc w:val="both"/>
        <w:rPr>
          <w:rFonts w:asciiTheme="majorHAnsi" w:hAnsiTheme="majorHAnsi" w:cs="Arial"/>
          <w:sz w:val="24"/>
          <w:szCs w:val="24"/>
          <w:lang w:val="ro-RO"/>
        </w:rPr>
      </w:pPr>
      <w:r w:rsidRPr="00E830BA">
        <w:rPr>
          <w:rFonts w:asciiTheme="majorHAnsi" w:hAnsiTheme="majorHAnsi" w:cs="Arial"/>
          <w:b/>
          <w:bCs/>
          <w:sz w:val="24"/>
          <w:szCs w:val="24"/>
          <w:lang w:val="fr-FR"/>
        </w:rPr>
        <w:t>Art.1.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Potrivit Hot</w:t>
      </w:r>
      <w:r w:rsidR="00102E1A" w:rsidRPr="00E830BA">
        <w:rPr>
          <w:rFonts w:asciiTheme="majorHAnsi" w:hAnsiTheme="majorHAnsi" w:cs="Arial"/>
          <w:sz w:val="24"/>
          <w:szCs w:val="24"/>
          <w:lang w:val="fr-FR"/>
        </w:rPr>
        <w:t xml:space="preserve">ararii Consiliului local nr. </w:t>
      </w:r>
      <w:r w:rsidR="00E830BA">
        <w:rPr>
          <w:rFonts w:asciiTheme="majorHAnsi" w:hAnsiTheme="majorHAnsi" w:cs="Arial"/>
          <w:sz w:val="24"/>
          <w:szCs w:val="24"/>
          <w:lang w:val="fr-FR"/>
        </w:rPr>
        <w:t>475/21.12.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2016 </w:t>
      </w:r>
      <w:r w:rsidR="00E830BA">
        <w:rPr>
          <w:rFonts w:asciiTheme="majorHAnsi" w:hAnsiTheme="majorHAnsi" w:cs="Arial"/>
          <w:sz w:val="24"/>
          <w:szCs w:val="24"/>
          <w:lang w:val="fr-FR"/>
        </w:rPr>
        <w:t>s</w:t>
      </w:r>
      <w:r w:rsidR="00E830BA" w:rsidRPr="00E830BA">
        <w:rPr>
          <w:rFonts w:asciiTheme="majorHAnsi" w:hAnsiTheme="majorHAnsi" w:cs="Arial"/>
          <w:sz w:val="24"/>
          <w:szCs w:val="24"/>
          <w:lang w:val="fr-FR"/>
        </w:rPr>
        <w:t xml:space="preserve">e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  <w:lang w:val="fr-FR"/>
        </w:rPr>
        <w:t>organizarea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  <w:lang w:val="fr-FR"/>
        </w:rPr>
        <w:t xml:space="preserve"> in data de </w:t>
      </w:r>
      <w:r w:rsidR="00E830BA" w:rsidRPr="00E830BA">
        <w:rPr>
          <w:rFonts w:asciiTheme="majorHAnsi" w:hAnsiTheme="majorHAnsi" w:cs="Arial"/>
          <w:sz w:val="24"/>
          <w:szCs w:val="24"/>
        </w:rPr>
        <w:t xml:space="preserve">26.01.2017 la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sediul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S.C.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Administraţia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Zonei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Libere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Giurgiu S.A.,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ora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11:00, a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licitaţiei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subconcesionare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pentru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pentru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830BA" w:rsidRPr="00E830BA">
        <w:rPr>
          <w:rFonts w:asciiTheme="majorHAnsi" w:hAnsiTheme="majorHAnsi" w:cs="Arial"/>
          <w:sz w:val="24"/>
          <w:szCs w:val="24"/>
        </w:rPr>
        <w:t>parcelele</w:t>
      </w:r>
      <w:proofErr w:type="spellEnd"/>
      <w:r w:rsidR="00E830BA" w:rsidRPr="00E830BA">
        <w:rPr>
          <w:rFonts w:asciiTheme="majorHAnsi" w:hAnsiTheme="majorHAnsi" w:cs="Arial"/>
          <w:sz w:val="24"/>
          <w:szCs w:val="24"/>
        </w:rPr>
        <w:t xml:space="preserve"> </w:t>
      </w:r>
      <w:r w:rsidR="00E830BA" w:rsidRPr="00E830BA">
        <w:rPr>
          <w:rFonts w:asciiTheme="majorHAnsi" w:hAnsiTheme="majorHAnsi" w:cs="Arial"/>
          <w:color w:val="000000"/>
          <w:sz w:val="24"/>
          <w:szCs w:val="24"/>
          <w:lang w:val="ro-RO"/>
        </w:rPr>
        <w:t xml:space="preserve">teren P4CF2/2- 27.552 </w:t>
      </w:r>
      <w:proofErr w:type="gramStart"/>
      <w:r w:rsidR="00E830BA" w:rsidRPr="00E830BA">
        <w:rPr>
          <w:rFonts w:asciiTheme="majorHAnsi" w:hAnsiTheme="majorHAnsi" w:cs="Arial"/>
          <w:color w:val="000000"/>
          <w:sz w:val="24"/>
          <w:szCs w:val="24"/>
          <w:lang w:val="ro-RO"/>
        </w:rPr>
        <w:t>mp ,</w:t>
      </w:r>
      <w:proofErr w:type="gramEnd"/>
      <w:r w:rsidR="00E830BA" w:rsidRPr="00E830BA">
        <w:rPr>
          <w:rFonts w:asciiTheme="majorHAnsi" w:hAnsiTheme="majorHAnsi" w:cs="Arial"/>
          <w:color w:val="000000"/>
          <w:sz w:val="24"/>
          <w:szCs w:val="24"/>
          <w:lang w:val="ro-RO"/>
        </w:rPr>
        <w:t xml:space="preserve"> P4CF2-25287 mp , P2A2/2-7795 mp, P2C3-1600 mp, P2C1-2000 mp si  P2C2-2140 mp</w:t>
      </w:r>
      <w:r w:rsidR="00E830BA" w:rsidRPr="00E830BA">
        <w:rPr>
          <w:rFonts w:asciiTheme="majorHAnsi" w:hAnsiTheme="majorHAnsi" w:cs="Arial"/>
          <w:sz w:val="24"/>
          <w:szCs w:val="24"/>
          <w:lang w:val="ro-RO"/>
        </w:rPr>
        <w:t>, situate în incinta Zonei Libere Giurgiu;</w:t>
      </w:r>
    </w:p>
    <w:p w:rsidR="00E830BA" w:rsidRPr="00E830BA" w:rsidRDefault="00E830BA" w:rsidP="00E830BA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E830BA" w:rsidRPr="00E830BA" w:rsidRDefault="00E830BA" w:rsidP="00E830BA">
      <w:pPr>
        <w:jc w:val="both"/>
        <w:rPr>
          <w:rFonts w:asciiTheme="majorHAnsi" w:hAnsiTheme="majorHAnsi" w:cs="Arial"/>
          <w:sz w:val="24"/>
          <w:szCs w:val="24"/>
          <w:lang w:val="ro-RO"/>
        </w:rPr>
      </w:pPr>
      <w:r w:rsidRPr="00E830BA">
        <w:rPr>
          <w:rFonts w:asciiTheme="majorHAnsi" w:hAnsiTheme="majorHAnsi" w:cs="Arial"/>
          <w:b/>
          <w:bCs/>
          <w:sz w:val="24"/>
          <w:szCs w:val="24"/>
        </w:rPr>
        <w:t>Art.2</w:t>
      </w:r>
      <w:r w:rsidRPr="00E830BA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aproba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r w:rsidRPr="00E830BA">
        <w:rPr>
          <w:rFonts w:asciiTheme="majorHAnsi" w:hAnsiTheme="majorHAnsi" w:cs="Arial"/>
          <w:sz w:val="24"/>
          <w:szCs w:val="24"/>
          <w:lang w:val="ro-RO"/>
        </w:rPr>
        <w:t>Tariful minim de pornire la licitatie:</w:t>
      </w:r>
    </w:p>
    <w:p w:rsidR="00E830BA" w:rsidRPr="00E830BA" w:rsidRDefault="00E830BA" w:rsidP="00E830BA">
      <w:pPr>
        <w:pStyle w:val="ListParagraph"/>
        <w:spacing w:after="0" w:line="240" w:lineRule="auto"/>
        <w:ind w:left="144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830BA">
        <w:rPr>
          <w:rFonts w:asciiTheme="majorHAnsi" w:hAnsiTheme="majorHAnsi" w:cs="Arial"/>
          <w:color w:val="000000"/>
          <w:sz w:val="24"/>
          <w:szCs w:val="24"/>
        </w:rPr>
        <w:t>P4CF2/2- 27.552 mp -0,5 Euro/mp/an;</w:t>
      </w:r>
    </w:p>
    <w:p w:rsidR="00E830BA" w:rsidRPr="00E830BA" w:rsidRDefault="00E830BA" w:rsidP="00E830BA">
      <w:pPr>
        <w:pStyle w:val="ListParagraph"/>
        <w:spacing w:after="0" w:line="240" w:lineRule="auto"/>
        <w:ind w:left="144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830BA">
        <w:rPr>
          <w:rFonts w:asciiTheme="majorHAnsi" w:hAnsiTheme="majorHAnsi" w:cs="Arial"/>
          <w:color w:val="000000"/>
          <w:sz w:val="24"/>
          <w:szCs w:val="24"/>
        </w:rPr>
        <w:t>P4CF2-25287 mp -0.5 Euro/mp/an;</w:t>
      </w:r>
    </w:p>
    <w:p w:rsidR="00E830BA" w:rsidRPr="00E830BA" w:rsidRDefault="00E830BA" w:rsidP="00E830BA">
      <w:pPr>
        <w:pStyle w:val="ListParagraph"/>
        <w:spacing w:after="0" w:line="240" w:lineRule="auto"/>
        <w:ind w:left="144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830BA">
        <w:rPr>
          <w:rFonts w:asciiTheme="majorHAnsi" w:hAnsiTheme="majorHAnsi" w:cs="Arial"/>
          <w:color w:val="000000"/>
          <w:sz w:val="24"/>
          <w:szCs w:val="24"/>
        </w:rPr>
        <w:t>P2A2/2-7795 mp – 2.5 Euro/mp/an;</w:t>
      </w:r>
    </w:p>
    <w:p w:rsidR="00E830BA" w:rsidRPr="00E830BA" w:rsidRDefault="00E830BA" w:rsidP="00E830BA">
      <w:pPr>
        <w:pStyle w:val="ListParagraph"/>
        <w:spacing w:after="0" w:line="240" w:lineRule="auto"/>
        <w:ind w:left="144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830BA">
        <w:rPr>
          <w:rFonts w:asciiTheme="majorHAnsi" w:hAnsiTheme="majorHAnsi" w:cs="Arial"/>
          <w:color w:val="000000"/>
          <w:sz w:val="24"/>
          <w:szCs w:val="24"/>
        </w:rPr>
        <w:t>P2C3-1600 mp – 0.5 Euro/mp/an;</w:t>
      </w:r>
    </w:p>
    <w:p w:rsidR="00E830BA" w:rsidRPr="00E830BA" w:rsidRDefault="00E830BA" w:rsidP="00E830BA">
      <w:pPr>
        <w:pStyle w:val="ListParagraph"/>
        <w:spacing w:after="0" w:line="240" w:lineRule="auto"/>
        <w:ind w:left="144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830BA">
        <w:rPr>
          <w:rFonts w:asciiTheme="majorHAnsi" w:hAnsiTheme="majorHAnsi" w:cs="Arial"/>
          <w:color w:val="000000"/>
          <w:sz w:val="24"/>
          <w:szCs w:val="24"/>
        </w:rPr>
        <w:t>P2C1-2000 mp – 2.0 Euro/mp/an;</w:t>
      </w:r>
    </w:p>
    <w:p w:rsidR="00E830BA" w:rsidRPr="00E830BA" w:rsidRDefault="00E830BA" w:rsidP="00E830BA">
      <w:pPr>
        <w:pStyle w:val="ListParagraph"/>
        <w:spacing w:after="0" w:line="240" w:lineRule="auto"/>
        <w:ind w:left="1440"/>
        <w:jc w:val="both"/>
        <w:rPr>
          <w:rFonts w:asciiTheme="majorHAnsi" w:hAnsiTheme="majorHAnsi" w:cs="Arial"/>
          <w:sz w:val="24"/>
          <w:szCs w:val="24"/>
        </w:rPr>
      </w:pPr>
      <w:r w:rsidRPr="00E830BA">
        <w:rPr>
          <w:rFonts w:asciiTheme="majorHAnsi" w:hAnsiTheme="majorHAnsi" w:cs="Arial"/>
          <w:color w:val="000000"/>
          <w:sz w:val="24"/>
          <w:szCs w:val="24"/>
        </w:rPr>
        <w:t>P2C2-2140 mp – 1.5 Euro/mp/an;</w:t>
      </w:r>
    </w:p>
    <w:p w:rsidR="00E830BA" w:rsidRPr="00E830BA" w:rsidRDefault="00E830BA" w:rsidP="00E830BA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E830BA" w:rsidRPr="00E830BA" w:rsidRDefault="00E830BA" w:rsidP="00E830BA">
      <w:pPr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E830BA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documentatia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necesara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desfasurarii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licitatiei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subconcesionare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parcelelor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prevazute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la art.1,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compusa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 : </w:t>
      </w:r>
    </w:p>
    <w:p w:rsidR="00E830BA" w:rsidRPr="00E830BA" w:rsidRDefault="00E830BA" w:rsidP="00E830BA">
      <w:pPr>
        <w:jc w:val="both"/>
        <w:rPr>
          <w:rFonts w:asciiTheme="majorHAnsi" w:hAnsiTheme="majorHAnsi" w:cs="Arial"/>
          <w:sz w:val="24"/>
          <w:szCs w:val="24"/>
        </w:rPr>
      </w:pPr>
      <w:r w:rsidRPr="00E830BA">
        <w:rPr>
          <w:rFonts w:asciiTheme="majorHAnsi" w:hAnsiTheme="majorHAnsi" w:cs="Arial"/>
          <w:sz w:val="24"/>
          <w:szCs w:val="24"/>
        </w:rPr>
        <w:lastRenderedPageBreak/>
        <w:t xml:space="preserve">(1)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Studiul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oportunitate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>;</w:t>
      </w:r>
    </w:p>
    <w:p w:rsidR="00E830BA" w:rsidRPr="00E830BA" w:rsidRDefault="00E830BA" w:rsidP="00E830BA">
      <w:pPr>
        <w:jc w:val="both"/>
        <w:rPr>
          <w:rFonts w:asciiTheme="majorHAnsi" w:hAnsiTheme="majorHAnsi" w:cs="Arial"/>
          <w:sz w:val="24"/>
          <w:szCs w:val="24"/>
        </w:rPr>
      </w:pPr>
      <w:r w:rsidRPr="00E830BA">
        <w:rPr>
          <w:rFonts w:asciiTheme="majorHAnsi" w:hAnsiTheme="majorHAnsi" w:cs="Arial"/>
          <w:sz w:val="24"/>
          <w:szCs w:val="24"/>
        </w:rPr>
        <w:t xml:space="preserve">(2)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Regulamentul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organizare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şi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desfăşurare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al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licitaţiei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din data de 26.01.2017;   </w:t>
      </w:r>
    </w:p>
    <w:p w:rsidR="00E830BA" w:rsidRPr="00E830BA" w:rsidRDefault="00E830BA" w:rsidP="00E830BA">
      <w:pPr>
        <w:pStyle w:val="BodyText"/>
        <w:rPr>
          <w:rFonts w:asciiTheme="majorHAnsi" w:hAnsiTheme="majorHAnsi"/>
          <w:sz w:val="24"/>
          <w:szCs w:val="24"/>
        </w:rPr>
      </w:pPr>
      <w:r w:rsidRPr="00E830BA">
        <w:rPr>
          <w:rFonts w:asciiTheme="majorHAnsi" w:hAnsiTheme="majorHAnsi"/>
          <w:sz w:val="24"/>
          <w:szCs w:val="24"/>
        </w:rPr>
        <w:t xml:space="preserve">(3) </w:t>
      </w:r>
      <w:proofErr w:type="spellStart"/>
      <w:r w:rsidRPr="00E830BA">
        <w:rPr>
          <w:rFonts w:asciiTheme="majorHAnsi" w:hAnsiTheme="majorHAnsi"/>
          <w:sz w:val="24"/>
          <w:szCs w:val="24"/>
        </w:rPr>
        <w:t>Documentaţia</w:t>
      </w:r>
      <w:proofErr w:type="spellEnd"/>
      <w:r w:rsidRPr="00E830B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/>
          <w:sz w:val="24"/>
          <w:szCs w:val="24"/>
        </w:rPr>
        <w:t>atribuire</w:t>
      </w:r>
      <w:proofErr w:type="spellEnd"/>
      <w:r w:rsidRPr="00E830B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830BA">
        <w:rPr>
          <w:rFonts w:asciiTheme="majorHAnsi" w:hAnsiTheme="majorHAnsi"/>
          <w:sz w:val="24"/>
          <w:szCs w:val="24"/>
        </w:rPr>
        <w:t>compusă</w:t>
      </w:r>
      <w:proofErr w:type="spellEnd"/>
      <w:r w:rsidRPr="00E830BA">
        <w:rPr>
          <w:rFonts w:asciiTheme="majorHAnsi" w:hAnsiTheme="majorHAnsi"/>
          <w:sz w:val="24"/>
          <w:szCs w:val="24"/>
        </w:rPr>
        <w:t xml:space="preserve"> din: </w:t>
      </w:r>
    </w:p>
    <w:p w:rsidR="00E830BA" w:rsidRPr="00E830BA" w:rsidRDefault="00E830BA" w:rsidP="00E830BA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r w:rsidRPr="00E830BA">
        <w:rPr>
          <w:rFonts w:asciiTheme="majorHAnsi" w:hAnsiTheme="majorHAnsi" w:cs="Arial"/>
          <w:sz w:val="24"/>
          <w:szCs w:val="24"/>
        </w:rPr>
        <w:t xml:space="preserve">a) VOL. I -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Regulamentul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funcţionare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şi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Reguli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privind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desfăşurarea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activităţilor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în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Zona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Liberă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Giurgiu; </w:t>
      </w:r>
    </w:p>
    <w:p w:rsidR="00E830BA" w:rsidRPr="00E830BA" w:rsidRDefault="00E830BA" w:rsidP="00E830BA">
      <w:pPr>
        <w:ind w:firstLine="720"/>
        <w:jc w:val="both"/>
        <w:rPr>
          <w:rFonts w:asciiTheme="majorHAnsi" w:hAnsiTheme="majorHAnsi" w:cs="Arial"/>
          <w:sz w:val="24"/>
          <w:szCs w:val="24"/>
          <w:lang w:val="ro-RO"/>
        </w:rPr>
      </w:pPr>
      <w:r w:rsidRPr="00E830BA">
        <w:rPr>
          <w:rFonts w:asciiTheme="majorHAnsi" w:hAnsiTheme="majorHAnsi" w:cs="Arial"/>
          <w:sz w:val="24"/>
          <w:szCs w:val="24"/>
        </w:rPr>
        <w:t xml:space="preserve">b) VOL. II    </w:t>
      </w:r>
      <w:proofErr w:type="gramStart"/>
      <w:r w:rsidRPr="00E830BA">
        <w:rPr>
          <w:rFonts w:asciiTheme="majorHAnsi" w:hAnsiTheme="majorHAnsi" w:cs="Arial"/>
          <w:sz w:val="24"/>
          <w:szCs w:val="24"/>
        </w:rPr>
        <w:t xml:space="preserve">-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Caietul</w:t>
      </w:r>
      <w:proofErr w:type="spellEnd"/>
      <w:proofErr w:type="gram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sarcini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pentru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parcelele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 </w:t>
      </w:r>
      <w:r w:rsidRPr="00E830BA">
        <w:rPr>
          <w:rFonts w:asciiTheme="majorHAnsi" w:hAnsiTheme="majorHAnsi" w:cs="Arial"/>
          <w:color w:val="000000"/>
          <w:sz w:val="24"/>
          <w:szCs w:val="24"/>
          <w:lang w:val="ro-RO"/>
        </w:rPr>
        <w:t>P4CF2/2- 27.552 mp , P4CF2-25287 mp , P2A2/2-7795 mp, P2C3-1600 mp, P2C1-2000 mp si  P2C2-2140 mp</w:t>
      </w:r>
      <w:r>
        <w:rPr>
          <w:rFonts w:asciiTheme="majorHAnsi" w:hAnsiTheme="majorHAnsi" w:cs="Arial"/>
          <w:sz w:val="24"/>
          <w:szCs w:val="24"/>
          <w:lang w:val="ro-RO"/>
        </w:rPr>
        <w:t>;</w:t>
      </w:r>
    </w:p>
    <w:p w:rsidR="00E830BA" w:rsidRPr="00E830BA" w:rsidRDefault="00E830BA" w:rsidP="00E830BA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r w:rsidRPr="00E830BA">
        <w:rPr>
          <w:rFonts w:asciiTheme="majorHAnsi" w:hAnsiTheme="majorHAnsi" w:cs="Arial"/>
          <w:sz w:val="24"/>
          <w:szCs w:val="24"/>
        </w:rPr>
        <w:t xml:space="preserve">c) VOL III -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Documente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ce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vor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prezenta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ofertant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;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Oferta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tehnica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;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Criteriile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evaluare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(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inclusiv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punctaj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pentru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fiecare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criteriu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evaluare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),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formularul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ofertei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preţ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, 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fisa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sintetica</w:t>
      </w:r>
      <w:proofErr w:type="spellEnd"/>
      <w:r w:rsidRPr="00E830BA">
        <w:rPr>
          <w:rFonts w:asciiTheme="majorHAnsi" w:hAnsiTheme="majorHAnsi" w:cs="Arial"/>
          <w:color w:val="FF0000"/>
          <w:sz w:val="24"/>
          <w:szCs w:val="24"/>
        </w:rPr>
        <w:t xml:space="preserve">  </w:t>
      </w:r>
      <w:r w:rsidRPr="00E830BA">
        <w:rPr>
          <w:rFonts w:asciiTheme="majorHAnsi" w:hAnsiTheme="majorHAnsi" w:cs="Arial"/>
          <w:sz w:val="24"/>
          <w:szCs w:val="24"/>
        </w:rPr>
        <w:t>;</w:t>
      </w:r>
    </w:p>
    <w:p w:rsidR="00E830BA" w:rsidRPr="00E830BA" w:rsidRDefault="00E830BA" w:rsidP="00E830BA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E830BA">
        <w:rPr>
          <w:rFonts w:asciiTheme="majorHAnsi" w:hAnsiTheme="majorHAnsi" w:cs="Arial"/>
          <w:b/>
          <w:bCs/>
          <w:sz w:val="24"/>
          <w:szCs w:val="24"/>
        </w:rPr>
        <w:t>Art.4.</w:t>
      </w:r>
      <w:r w:rsidRPr="00E830BA">
        <w:rPr>
          <w:rFonts w:asciiTheme="majorHAnsi" w:hAnsiTheme="majorHAnsi" w:cs="Arial"/>
          <w:sz w:val="24"/>
          <w:szCs w:val="24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</w:rPr>
        <w:t>stabileste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 xml:space="preserve"> t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ariful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cump</w:t>
      </w:r>
      <w:proofErr w:type="spellEnd"/>
      <w:r w:rsidRPr="00E830BA">
        <w:rPr>
          <w:rFonts w:asciiTheme="majorHAnsi" w:hAnsiTheme="majorHAnsi" w:cs="Arial"/>
          <w:sz w:val="24"/>
          <w:szCs w:val="24"/>
        </w:rPr>
        <w:t>ă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rare 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documentaţiei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atribuire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, la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60 EURO (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inclusiv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TVA)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aprobat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hotărârea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Local Giurgiu nr. 28/23.01.2009 ;</w:t>
      </w:r>
    </w:p>
    <w:p w:rsidR="00E830BA" w:rsidRPr="00E830BA" w:rsidRDefault="00E830BA" w:rsidP="00E830BA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E830BA">
        <w:rPr>
          <w:rFonts w:asciiTheme="majorHAnsi" w:hAnsiTheme="majorHAnsi" w:cs="Arial"/>
          <w:b/>
          <w:bCs/>
          <w:sz w:val="24"/>
          <w:szCs w:val="24"/>
          <w:lang w:val="fr-FR"/>
        </w:rPr>
        <w:t>Art.5.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taxa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participare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licitaţie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300 EURO (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inclusiv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TVA)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aprobat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hotărârea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Local Giurgiu nr. 28/23.01.2009 ;</w:t>
      </w:r>
    </w:p>
    <w:p w:rsidR="00E830BA" w:rsidRPr="00E830BA" w:rsidRDefault="00E830BA" w:rsidP="00E830BA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E830BA">
        <w:rPr>
          <w:rFonts w:asciiTheme="majorHAnsi" w:hAnsiTheme="majorHAnsi" w:cs="Arial"/>
          <w:b/>
          <w:bCs/>
          <w:sz w:val="24"/>
          <w:szCs w:val="24"/>
          <w:lang w:val="fr-FR"/>
        </w:rPr>
        <w:t>Art.6.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garanţiei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participare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licitaţia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subconcesionare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5 %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valoarea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minimă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începere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Pr="00E830BA">
        <w:rPr>
          <w:rFonts w:asciiTheme="majorHAnsi" w:hAnsiTheme="majorHAnsi" w:cs="Arial"/>
          <w:sz w:val="24"/>
          <w:szCs w:val="24"/>
          <w:lang w:val="fr-FR"/>
        </w:rPr>
        <w:t>a</w:t>
      </w:r>
      <w:proofErr w:type="gram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licitaţiei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(euro/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mp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/an x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mp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x 5%) ;</w:t>
      </w:r>
    </w:p>
    <w:p w:rsidR="00E830BA" w:rsidRPr="00E830BA" w:rsidRDefault="00E830BA" w:rsidP="00E830BA">
      <w:pPr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E830BA">
        <w:rPr>
          <w:rFonts w:asciiTheme="majorHAnsi" w:hAnsiTheme="majorHAnsi" w:cs="Arial"/>
          <w:b/>
          <w:bCs/>
          <w:sz w:val="24"/>
          <w:szCs w:val="24"/>
          <w:lang w:val="fr-FR"/>
        </w:rPr>
        <w:t>Art. 7.</w:t>
      </w:r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indemnizaţia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membrilor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comisiei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de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evaluare</w:t>
      </w:r>
      <w:proofErr w:type="spellEnd"/>
      <w:proofErr w:type="gram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sumei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de 70 lei/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zi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>/</w:t>
      </w:r>
      <w:proofErr w:type="spellStart"/>
      <w:r w:rsidRPr="00E830BA">
        <w:rPr>
          <w:rFonts w:asciiTheme="majorHAnsi" w:hAnsiTheme="majorHAnsi" w:cs="Arial"/>
          <w:sz w:val="24"/>
          <w:szCs w:val="24"/>
          <w:lang w:val="fr-FR"/>
        </w:rPr>
        <w:t>persoană</w:t>
      </w:r>
      <w:proofErr w:type="spellEnd"/>
      <w:r w:rsidRPr="00E830BA">
        <w:rPr>
          <w:rFonts w:asciiTheme="majorHAnsi" w:hAnsiTheme="majorHAnsi" w:cs="Arial"/>
          <w:sz w:val="24"/>
          <w:szCs w:val="24"/>
          <w:lang w:val="fr-FR"/>
        </w:rPr>
        <w:t xml:space="preserve"> (brut) ;</w:t>
      </w:r>
    </w:p>
    <w:p w:rsidR="00620825" w:rsidRPr="001C0298" w:rsidRDefault="00015FE8" w:rsidP="00E830BA">
      <w:pPr>
        <w:jc w:val="both"/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102E1A">
        <w:rPr>
          <w:rFonts w:asciiTheme="majorHAnsi" w:hAnsiTheme="majorHAnsi" w:cs="Arial"/>
          <w:b/>
          <w:sz w:val="24"/>
          <w:szCs w:val="24"/>
          <w:lang w:val="ro-RO"/>
        </w:rPr>
        <w:t>8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S.C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Giurgiu S.A,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957588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95758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General.</w:t>
      </w:r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Pr="001C0298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012" w:rsidRDefault="00792012">
      <w:r>
        <w:separator/>
      </w:r>
    </w:p>
  </w:endnote>
  <w:endnote w:type="continuationSeparator" w:id="0">
    <w:p w:rsidR="00792012" w:rsidRDefault="0079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D69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012" w:rsidRDefault="00792012">
      <w:r>
        <w:separator/>
      </w:r>
    </w:p>
  </w:footnote>
  <w:footnote w:type="continuationSeparator" w:id="0">
    <w:p w:rsidR="00792012" w:rsidRDefault="00792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E25BE"/>
    <w:multiLevelType w:val="hybridMultilevel"/>
    <w:tmpl w:val="12849E96"/>
    <w:lvl w:ilvl="0" w:tplc="FB0A7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6C4F6FB3"/>
    <w:multiLevelType w:val="hybridMultilevel"/>
    <w:tmpl w:val="4614FC10"/>
    <w:lvl w:ilvl="0" w:tplc="341C7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3"/>
  </w:num>
  <w:num w:numId="5">
    <w:abstractNumId w:val="28"/>
  </w:num>
  <w:num w:numId="6">
    <w:abstractNumId w:val="26"/>
  </w:num>
  <w:num w:numId="7">
    <w:abstractNumId w:val="10"/>
  </w:num>
  <w:num w:numId="8">
    <w:abstractNumId w:val="25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24"/>
  </w:num>
  <w:num w:numId="29">
    <w:abstractNumId w:val="27"/>
  </w:num>
  <w:num w:numId="3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D696C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2E1A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114C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8C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261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2C4E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6DAC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012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36D5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1ED5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445F"/>
    <w:rsid w:val="0095511A"/>
    <w:rsid w:val="00955516"/>
    <w:rsid w:val="00956187"/>
    <w:rsid w:val="009572A2"/>
    <w:rsid w:val="00957588"/>
    <w:rsid w:val="009600F4"/>
    <w:rsid w:val="009608F1"/>
    <w:rsid w:val="00961B9D"/>
    <w:rsid w:val="00973FBD"/>
    <w:rsid w:val="00973FDE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C5A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2955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073BF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3E5C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30BA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360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984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uiPriority w:val="99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character" w:customStyle="1" w:styleId="apple-converted-space">
    <w:name w:val="apple-converted-space"/>
    <w:basedOn w:val="DefaultParagraphFont"/>
    <w:rsid w:val="0010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9ECC91F-2B22-42E9-8337-CE13044C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3341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5</cp:revision>
  <cp:lastPrinted>2016-12-23T10:26:00Z</cp:lastPrinted>
  <dcterms:created xsi:type="dcterms:W3CDTF">2016-12-23T10:13:00Z</dcterms:created>
  <dcterms:modified xsi:type="dcterms:W3CDTF">2016-12-23T10:26:00Z</dcterms:modified>
</cp:coreProperties>
</file>