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4F0911">
        <w:rPr>
          <w:rFonts w:ascii="Cambria" w:hAnsi="Cambria" w:cs="Arial"/>
          <w:szCs w:val="28"/>
          <w:lang w:val="ro-RO"/>
        </w:rPr>
        <w:t>8</w:t>
      </w:r>
      <w:r w:rsidR="002561C9">
        <w:rPr>
          <w:rFonts w:ascii="Cambria" w:hAnsi="Cambria" w:cs="Arial"/>
          <w:szCs w:val="28"/>
          <w:lang w:val="ro-RO"/>
        </w:rPr>
        <w:t>5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8E5601">
        <w:rPr>
          <w:rFonts w:ascii="Cambria" w:hAnsi="Cambria" w:cs="Arial"/>
          <w:szCs w:val="28"/>
          <w:lang w:val="ro-RO"/>
        </w:rPr>
        <w:t>18.07</w:t>
      </w:r>
      <w:r w:rsidR="003428F3">
        <w:rPr>
          <w:rFonts w:ascii="Cambria" w:hAnsi="Cambria" w:cs="Arial"/>
          <w:szCs w:val="28"/>
          <w:lang w:val="ro-RO"/>
        </w:rPr>
        <w:t>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8E5601">
        <w:rPr>
          <w:rFonts w:ascii="Cambria" w:hAnsi="Cambria" w:cs="Arial"/>
          <w:sz w:val="22"/>
          <w:szCs w:val="22"/>
        </w:rPr>
        <w:t>18.07.2018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8E5601" w:rsidRDefault="004E5FBE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4F0911" w:rsidRDefault="004F0911" w:rsidP="004F0911">
      <w:pPr>
        <w:pStyle w:val="ListParagraph"/>
        <w:numPr>
          <w:ilvl w:val="0"/>
          <w:numId w:val="16"/>
        </w:numPr>
        <w:ind w:left="0"/>
        <w:jc w:val="both"/>
        <w:rPr>
          <w:rFonts w:asciiTheme="majorHAnsi" w:hAnsiTheme="majorHAnsi"/>
          <w:noProof w:val="0"/>
          <w:sz w:val="24"/>
          <w:szCs w:val="24"/>
          <w:lang w:val="it-IT"/>
        </w:rPr>
      </w:pPr>
      <w:r>
        <w:rPr>
          <w:rFonts w:asciiTheme="majorHAnsi" w:hAnsiTheme="majorHAnsi"/>
          <w:noProof w:val="0"/>
          <w:sz w:val="24"/>
          <w:szCs w:val="24"/>
          <w:lang w:val="it-IT"/>
        </w:rPr>
        <w:t>Ordonata 109/2011 privind guvernanta corporativa a intreprinderilor publice;</w:t>
      </w:r>
    </w:p>
    <w:p w:rsidR="004F0911" w:rsidRPr="004F0911" w:rsidRDefault="004F0911" w:rsidP="004F0911">
      <w:pPr>
        <w:pStyle w:val="ListParagraph"/>
        <w:numPr>
          <w:ilvl w:val="0"/>
          <w:numId w:val="16"/>
        </w:numPr>
        <w:ind w:left="0"/>
        <w:jc w:val="both"/>
        <w:rPr>
          <w:rFonts w:asciiTheme="majorHAnsi" w:hAnsiTheme="majorHAnsi"/>
          <w:noProof w:val="0"/>
          <w:sz w:val="24"/>
          <w:szCs w:val="24"/>
          <w:lang w:val="it-IT"/>
        </w:rPr>
      </w:pPr>
      <w:r>
        <w:rPr>
          <w:rFonts w:asciiTheme="majorHAnsi" w:hAnsiTheme="majorHAnsi"/>
          <w:noProof w:val="0"/>
          <w:sz w:val="24"/>
          <w:szCs w:val="24"/>
          <w:lang w:val="it-IT"/>
        </w:rPr>
        <w:t>Hotararea de Guvern nr. 722/2016 privin aprobarea normelor metodologice de aplicare a unor prevederi din OUG 109/2011;</w:t>
      </w:r>
    </w:p>
    <w:p w:rsidR="000A381F" w:rsidRPr="008E5601" w:rsidRDefault="00487ED7" w:rsidP="00CC5A87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E5601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E5601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E5601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E5601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E5601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8E5601" w:rsidRDefault="00144A1A" w:rsidP="00CC5A87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E5601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8E5601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0E2E1D" w:rsidRDefault="000E2E1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9D4197" w:rsidRDefault="009D4197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9D4197" w:rsidRDefault="009D4197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AB7638" w:rsidRDefault="003A4426" w:rsidP="00AB7638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9D4197" w:rsidRDefault="009D4197" w:rsidP="00AB7638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9D4197" w:rsidRDefault="009D4197" w:rsidP="00AB7638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AB7638" w:rsidRPr="00A21452" w:rsidRDefault="00AB7638" w:rsidP="00FD4943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8E5601" w:rsidRDefault="009D4197" w:rsidP="00CD2E34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="Cambria" w:hAnsi="Cambria" w:cs="Arial"/>
          <w:b/>
          <w:lang w:val="fr-FR"/>
        </w:rPr>
        <w:t>Art. 1.</w:t>
      </w:r>
      <w:r w:rsidRPr="009D4197">
        <w:rPr>
          <w:rFonts w:ascii="Cambria" w:hAnsi="Cambria" w:cs="Arial"/>
          <w:lang w:val="fr-FR"/>
        </w:rPr>
        <w:t xml:space="preserve"> </w:t>
      </w:r>
      <w:r w:rsidR="004F0911">
        <w:rPr>
          <w:rFonts w:ascii="Cambria" w:hAnsi="Cambria" w:cs="Arial"/>
          <w:sz w:val="24"/>
          <w:szCs w:val="24"/>
          <w:lang w:val="fr-FR"/>
        </w:rPr>
        <w:t xml:space="preserve">Incepand cu data prezentei </w:t>
      </w:r>
      <w:r w:rsidR="00CD2E34">
        <w:rPr>
          <w:rFonts w:asciiTheme="majorHAnsi" w:hAnsiTheme="majorHAnsi" w:cs="Arial"/>
          <w:sz w:val="24"/>
          <w:szCs w:val="24"/>
          <w:lang w:val="fr-FR"/>
        </w:rPr>
        <w:t>se aproba incheierea contractul</w:t>
      </w:r>
      <w:r w:rsidR="003368D0">
        <w:rPr>
          <w:rFonts w:asciiTheme="majorHAnsi" w:hAnsiTheme="majorHAnsi" w:cs="Arial"/>
          <w:sz w:val="24"/>
          <w:szCs w:val="24"/>
          <w:lang w:val="fr-FR"/>
        </w:rPr>
        <w:t>ui</w:t>
      </w:r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de mandat pentru o durata de 4 ani,  pentru membrii consiliului de administratie al Societatii Administratia Zonei Libere Giurgiu S.A</w:t>
      </w:r>
    </w:p>
    <w:p w:rsidR="00CD2E34" w:rsidRPr="00326FB0" w:rsidRDefault="00FD07FE" w:rsidP="00CD2E34">
      <w:pPr>
        <w:pStyle w:val="ListParagraph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lang w:val="it-IT"/>
        </w:rPr>
        <w:t>-</w:t>
      </w:r>
      <w:r>
        <w:rPr>
          <w:rFonts w:asciiTheme="majorHAnsi" w:hAnsiTheme="majorHAnsi"/>
          <w:lang w:val="it-IT"/>
        </w:rPr>
        <w:tab/>
      </w:r>
      <w:r w:rsidRPr="00326FB0">
        <w:rPr>
          <w:rFonts w:asciiTheme="majorHAnsi" w:hAnsiTheme="majorHAnsi"/>
          <w:sz w:val="24"/>
          <w:szCs w:val="24"/>
          <w:lang w:val="it-IT"/>
        </w:rPr>
        <w:t xml:space="preserve">domnul Cartojan Dan Liviu </w:t>
      </w:r>
      <w:r w:rsidR="00CD2E34" w:rsidRPr="00326FB0">
        <w:rPr>
          <w:rFonts w:asciiTheme="majorHAnsi" w:hAnsiTheme="majorHAnsi"/>
          <w:sz w:val="24"/>
          <w:szCs w:val="24"/>
          <w:lang w:val="it-IT"/>
        </w:rPr>
        <w:t xml:space="preserve"> </w:t>
      </w:r>
    </w:p>
    <w:p w:rsidR="00CD2E34" w:rsidRPr="00326FB0" w:rsidRDefault="00CD2E34" w:rsidP="00CD2E34">
      <w:pPr>
        <w:pStyle w:val="ListParagraph"/>
        <w:jc w:val="both"/>
        <w:rPr>
          <w:rFonts w:asciiTheme="majorHAnsi" w:hAnsiTheme="majorHAnsi"/>
          <w:sz w:val="24"/>
          <w:szCs w:val="24"/>
          <w:lang w:val="it-IT"/>
        </w:rPr>
      </w:pPr>
      <w:r w:rsidRPr="00326FB0">
        <w:rPr>
          <w:rFonts w:asciiTheme="majorHAnsi" w:hAnsiTheme="majorHAnsi"/>
          <w:sz w:val="24"/>
          <w:szCs w:val="24"/>
          <w:lang w:val="it-IT"/>
        </w:rPr>
        <w:t>-</w:t>
      </w:r>
      <w:r w:rsidRPr="00326FB0">
        <w:rPr>
          <w:rFonts w:asciiTheme="majorHAnsi" w:hAnsiTheme="majorHAnsi"/>
          <w:sz w:val="24"/>
          <w:szCs w:val="24"/>
          <w:lang w:val="it-IT"/>
        </w:rPr>
        <w:tab/>
        <w:t xml:space="preserve">domnul Ghita Niculae </w:t>
      </w:r>
    </w:p>
    <w:p w:rsidR="00CD2E34" w:rsidRPr="00326FB0" w:rsidRDefault="00CD2E34" w:rsidP="00CD2E34">
      <w:pPr>
        <w:pStyle w:val="ListParagraph"/>
        <w:jc w:val="both"/>
        <w:rPr>
          <w:rFonts w:asciiTheme="majorHAnsi" w:hAnsiTheme="majorHAnsi"/>
          <w:sz w:val="24"/>
          <w:szCs w:val="24"/>
          <w:lang w:val="it-IT"/>
        </w:rPr>
      </w:pPr>
      <w:r w:rsidRPr="00326FB0">
        <w:rPr>
          <w:rFonts w:asciiTheme="majorHAnsi" w:hAnsiTheme="majorHAnsi"/>
          <w:sz w:val="24"/>
          <w:szCs w:val="24"/>
          <w:lang w:val="it-IT"/>
        </w:rPr>
        <w:t>-</w:t>
      </w:r>
      <w:r w:rsidRPr="00326FB0">
        <w:rPr>
          <w:rFonts w:asciiTheme="majorHAnsi" w:hAnsiTheme="majorHAnsi"/>
          <w:sz w:val="24"/>
          <w:szCs w:val="24"/>
          <w:lang w:val="it-IT"/>
        </w:rPr>
        <w:tab/>
        <w:t xml:space="preserve">domnul Stanisteanu Sergiu Norut </w:t>
      </w:r>
    </w:p>
    <w:p w:rsidR="00CD2E34" w:rsidRPr="00326FB0" w:rsidRDefault="00CD2E34" w:rsidP="00CD2E34">
      <w:pPr>
        <w:pStyle w:val="ListParagraph"/>
        <w:jc w:val="both"/>
        <w:rPr>
          <w:rFonts w:asciiTheme="majorHAnsi" w:hAnsiTheme="majorHAnsi"/>
          <w:sz w:val="24"/>
          <w:szCs w:val="24"/>
          <w:lang w:val="it-IT"/>
        </w:rPr>
      </w:pPr>
      <w:r w:rsidRPr="00326FB0">
        <w:rPr>
          <w:rFonts w:asciiTheme="majorHAnsi" w:hAnsiTheme="majorHAnsi"/>
          <w:sz w:val="24"/>
          <w:szCs w:val="24"/>
          <w:lang w:val="it-IT"/>
        </w:rPr>
        <w:t>-</w:t>
      </w:r>
      <w:r w:rsidRPr="00326FB0">
        <w:rPr>
          <w:rFonts w:asciiTheme="majorHAnsi" w:hAnsiTheme="majorHAnsi"/>
          <w:sz w:val="24"/>
          <w:szCs w:val="24"/>
          <w:lang w:val="it-IT"/>
        </w:rPr>
        <w:tab/>
        <w:t xml:space="preserve">domna Cainaru Mirela Doina </w:t>
      </w:r>
    </w:p>
    <w:p w:rsidR="004F0911" w:rsidRPr="00326FB0" w:rsidRDefault="00CD2E34" w:rsidP="00CD2E34">
      <w:pPr>
        <w:pStyle w:val="ListParagraph"/>
        <w:spacing w:after="0" w:line="240" w:lineRule="auto"/>
        <w:ind w:left="1440" w:hanging="720"/>
        <w:jc w:val="both"/>
        <w:rPr>
          <w:rFonts w:asciiTheme="majorHAnsi" w:hAnsiTheme="majorHAnsi"/>
          <w:sz w:val="24"/>
          <w:szCs w:val="24"/>
          <w:lang w:val="it-IT"/>
        </w:rPr>
      </w:pPr>
      <w:r w:rsidRPr="00326FB0">
        <w:rPr>
          <w:rFonts w:asciiTheme="majorHAnsi" w:hAnsiTheme="majorHAnsi"/>
          <w:sz w:val="24"/>
          <w:szCs w:val="24"/>
          <w:lang w:val="it-IT"/>
        </w:rPr>
        <w:t>-</w:t>
      </w:r>
      <w:r w:rsidRPr="00326FB0">
        <w:rPr>
          <w:rFonts w:asciiTheme="majorHAnsi" w:hAnsiTheme="majorHAnsi"/>
          <w:sz w:val="24"/>
          <w:szCs w:val="24"/>
          <w:lang w:val="it-IT"/>
        </w:rPr>
        <w:tab/>
        <w:t xml:space="preserve">domnul Maroiu Marian  </w:t>
      </w:r>
    </w:p>
    <w:p w:rsidR="00CD2E34" w:rsidRPr="004F0911" w:rsidRDefault="00CD2E34" w:rsidP="00CD2E34">
      <w:pPr>
        <w:pStyle w:val="ListParagraph"/>
        <w:spacing w:after="0" w:line="240" w:lineRule="auto"/>
        <w:ind w:left="1440" w:hanging="720"/>
        <w:jc w:val="both"/>
        <w:rPr>
          <w:rFonts w:asciiTheme="majorHAnsi" w:hAnsiTheme="majorHAnsi"/>
          <w:lang w:val="it-IT"/>
        </w:rPr>
      </w:pPr>
    </w:p>
    <w:p w:rsidR="00CD2E34" w:rsidRDefault="008E5601" w:rsidP="00CD2E34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Art.2</w:t>
      </w:r>
      <w:r w:rsidRPr="00A21452">
        <w:rPr>
          <w:rFonts w:asciiTheme="majorHAnsi" w:hAnsiTheme="majorHAnsi" w:cs="Arial"/>
          <w:b/>
          <w:bCs/>
          <w:sz w:val="24"/>
          <w:szCs w:val="24"/>
          <w:lang w:val="fr-FR"/>
        </w:rPr>
        <w:t>.</w:t>
      </w: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="Cambria" w:hAnsi="Cambria" w:cs="Arial"/>
          <w:sz w:val="24"/>
          <w:szCs w:val="24"/>
          <w:lang w:val="fr-FR"/>
        </w:rPr>
        <w:t>Incepand</w:t>
      </w:r>
      <w:proofErr w:type="spellEnd"/>
      <w:r w:rsidR="00CD2E3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="Cambria" w:hAnsi="Cambria" w:cs="Arial"/>
          <w:sz w:val="24"/>
          <w:szCs w:val="24"/>
          <w:lang w:val="fr-FR"/>
        </w:rPr>
        <w:t>cu</w:t>
      </w:r>
      <w:proofErr w:type="spellEnd"/>
      <w:r w:rsidR="00CD2E34">
        <w:rPr>
          <w:rFonts w:ascii="Cambria" w:hAnsi="Cambria" w:cs="Arial"/>
          <w:sz w:val="24"/>
          <w:szCs w:val="24"/>
          <w:lang w:val="fr-FR"/>
        </w:rPr>
        <w:t xml:space="preserve"> data </w:t>
      </w:r>
      <w:proofErr w:type="spellStart"/>
      <w:r w:rsidR="00CD2E34">
        <w:rPr>
          <w:rFonts w:ascii="Cambria" w:hAnsi="Cambria" w:cs="Arial"/>
          <w:sz w:val="24"/>
          <w:szCs w:val="24"/>
          <w:lang w:val="fr-FR"/>
        </w:rPr>
        <w:t>prezentei</w:t>
      </w:r>
      <w:proofErr w:type="spellEnd"/>
      <w:r w:rsidR="00CD2E34">
        <w:rPr>
          <w:rFonts w:ascii="Cambria" w:hAnsi="Cambria" w:cs="Arial"/>
          <w:sz w:val="24"/>
          <w:szCs w:val="24"/>
          <w:lang w:val="fr-FR"/>
        </w:rPr>
        <w:t xml:space="preserve"> </w:t>
      </w:r>
      <w:r w:rsidR="0095532F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proofErr w:type="spellStart"/>
      <w:r w:rsidR="0095532F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="0095532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95532F">
        <w:rPr>
          <w:rFonts w:asciiTheme="majorHAnsi" w:hAnsiTheme="majorHAnsi" w:cs="Arial"/>
          <w:sz w:val="24"/>
          <w:szCs w:val="24"/>
          <w:lang w:val="fr-FR"/>
        </w:rPr>
        <w:t>remune</w:t>
      </w:r>
      <w:bookmarkStart w:id="1" w:name="_GoBack"/>
      <w:bookmarkEnd w:id="1"/>
      <w:r w:rsidR="00CD2E34">
        <w:rPr>
          <w:rFonts w:asciiTheme="majorHAnsi" w:hAnsiTheme="majorHAnsi" w:cs="Arial"/>
          <w:sz w:val="24"/>
          <w:szCs w:val="24"/>
          <w:lang w:val="fr-FR"/>
        </w:rPr>
        <w:t>ratia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membrilor</w:t>
      </w:r>
      <w:proofErr w:type="spellEnd"/>
      <w:proofErr w:type="gram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Administratie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Societatii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Giurgiu S.A la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urmatorul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D2E34">
        <w:rPr>
          <w:rFonts w:asciiTheme="majorHAnsi" w:hAnsiTheme="majorHAnsi" w:cs="Arial"/>
          <w:sz w:val="24"/>
          <w:szCs w:val="24"/>
          <w:lang w:val="fr-FR"/>
        </w:rPr>
        <w:t>nivel</w:t>
      </w:r>
      <w:proofErr w:type="spellEnd"/>
      <w:r w:rsidR="00CD2E34">
        <w:rPr>
          <w:rFonts w:asciiTheme="majorHAnsi" w:hAnsiTheme="majorHAnsi" w:cs="Arial"/>
          <w:sz w:val="24"/>
          <w:szCs w:val="24"/>
          <w:lang w:val="fr-FR"/>
        </w:rPr>
        <w:t xml:space="preserve"> : </w:t>
      </w:r>
    </w:p>
    <w:p w:rsidR="00CD2E34" w:rsidRDefault="00CD2E34" w:rsidP="00CD2E34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CD2E34" w:rsidRDefault="00CD2E34" w:rsidP="00CD2E34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Presedinte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Consiliu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Administratie</w:t>
      </w:r>
      <w:proofErr w:type="spellEnd"/>
      <w:r w:rsidR="00FD07FE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D07FE">
        <w:rPr>
          <w:rFonts w:asciiTheme="majorHAnsi" w:hAnsiTheme="majorHAnsi" w:cs="Arial"/>
          <w:sz w:val="24"/>
          <w:szCs w:val="24"/>
          <w:lang w:val="fr-FR"/>
        </w:rPr>
        <w:t>domnul</w:t>
      </w:r>
      <w:proofErr w:type="spellEnd"/>
      <w:r w:rsidR="00FD07F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FD07FE" w:rsidRPr="00326FB0">
        <w:rPr>
          <w:rFonts w:asciiTheme="majorHAnsi" w:hAnsiTheme="majorHAnsi"/>
          <w:sz w:val="24"/>
          <w:szCs w:val="24"/>
          <w:lang w:val="it-IT"/>
        </w:rPr>
        <w:t xml:space="preserve">Ghita </w:t>
      </w:r>
      <w:proofErr w:type="gramStart"/>
      <w:r w:rsidR="00FD07FE" w:rsidRPr="00326FB0">
        <w:rPr>
          <w:rFonts w:asciiTheme="majorHAnsi" w:hAnsiTheme="majorHAnsi"/>
          <w:sz w:val="24"/>
          <w:szCs w:val="24"/>
          <w:lang w:val="it-IT"/>
        </w:rPr>
        <w:t>Niculae</w:t>
      </w:r>
      <w:r w:rsidR="00FD07F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-</w:t>
      </w:r>
      <w:proofErr w:type="gramEnd"/>
      <w:r>
        <w:rPr>
          <w:rFonts w:asciiTheme="majorHAnsi" w:hAnsiTheme="majorHAnsi" w:cs="Arial"/>
          <w:sz w:val="24"/>
          <w:szCs w:val="24"/>
          <w:lang w:val="fr-FR"/>
        </w:rPr>
        <w:t xml:space="preserve"> 1200 de lei net /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sedinta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/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luna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FD07FE" w:rsidRDefault="00FD07FE" w:rsidP="00CD2E34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FD07FE" w:rsidRDefault="00FD07FE" w:rsidP="00CD2E34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FD07FE" w:rsidRDefault="00CD2E34" w:rsidP="00FD07FE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lastRenderedPageBreak/>
        <w:t>Membrii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Consiliu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Theme="majorHAnsi" w:hAnsiTheme="majorHAnsi" w:cs="Arial"/>
          <w:sz w:val="24"/>
          <w:szCs w:val="24"/>
          <w:lang w:val="fr-FR"/>
        </w:rPr>
        <w:t>Administratie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</w:p>
    <w:p w:rsidR="00326FB0" w:rsidRDefault="00326FB0" w:rsidP="00FD07FE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FD07FE" w:rsidRPr="00FD07FE" w:rsidRDefault="00CD2E34" w:rsidP="00FD07FE">
      <w:pPr>
        <w:pStyle w:val="BodyText"/>
        <w:tabs>
          <w:tab w:val="left" w:pos="0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  <w:r w:rsidRPr="00FD07FE">
        <w:rPr>
          <w:rFonts w:asciiTheme="majorHAnsi" w:hAnsiTheme="majorHAnsi" w:cs="Arial"/>
          <w:sz w:val="24"/>
          <w:szCs w:val="24"/>
          <w:lang w:val="fr-FR"/>
        </w:rPr>
        <w:t>–</w:t>
      </w:r>
      <w:r w:rsidR="00FD07FE" w:rsidRPr="00FD07FE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FD07FE">
        <w:rPr>
          <w:rFonts w:asciiTheme="majorHAnsi" w:hAnsiTheme="majorHAnsi"/>
          <w:sz w:val="24"/>
          <w:szCs w:val="24"/>
          <w:lang w:val="it-IT"/>
        </w:rPr>
        <w:t xml:space="preserve">          </w:t>
      </w:r>
      <w:r w:rsidR="00FD07FE" w:rsidRPr="00FD07FE">
        <w:rPr>
          <w:rFonts w:asciiTheme="majorHAnsi" w:hAnsiTheme="majorHAnsi"/>
          <w:sz w:val="24"/>
          <w:szCs w:val="24"/>
          <w:lang w:val="it-IT"/>
        </w:rPr>
        <w:t xml:space="preserve">domnul Stanisteanu Sergiu </w:t>
      </w:r>
      <w:proofErr w:type="gramStart"/>
      <w:r w:rsidR="00FD07FE" w:rsidRPr="00FD07FE">
        <w:rPr>
          <w:rFonts w:asciiTheme="majorHAnsi" w:hAnsiTheme="majorHAnsi"/>
          <w:sz w:val="24"/>
          <w:szCs w:val="24"/>
          <w:lang w:val="it-IT"/>
        </w:rPr>
        <w:t xml:space="preserve">Norut  </w:t>
      </w:r>
      <w:r w:rsidR="00FD07FE" w:rsidRPr="00FD07FE">
        <w:rPr>
          <w:rFonts w:asciiTheme="majorHAnsi" w:hAnsiTheme="majorHAnsi" w:cs="Arial"/>
          <w:sz w:val="24"/>
          <w:szCs w:val="24"/>
          <w:lang w:val="fr-FR"/>
        </w:rPr>
        <w:t>-</w:t>
      </w:r>
      <w:proofErr w:type="gramEnd"/>
      <w:r w:rsidR="00FD07FE" w:rsidRPr="00FD07FE">
        <w:rPr>
          <w:rFonts w:asciiTheme="majorHAnsi" w:hAnsiTheme="majorHAnsi" w:cs="Arial"/>
          <w:sz w:val="24"/>
          <w:szCs w:val="24"/>
          <w:lang w:val="fr-FR"/>
        </w:rPr>
        <w:t xml:space="preserve"> 1100  de lei net /</w:t>
      </w:r>
      <w:proofErr w:type="spellStart"/>
      <w:r w:rsidR="00FD07FE" w:rsidRPr="00FD07FE">
        <w:rPr>
          <w:rFonts w:asciiTheme="majorHAnsi" w:hAnsiTheme="majorHAnsi" w:cs="Arial"/>
          <w:sz w:val="24"/>
          <w:szCs w:val="24"/>
          <w:lang w:val="fr-FR"/>
        </w:rPr>
        <w:t>sedinta</w:t>
      </w:r>
      <w:proofErr w:type="spellEnd"/>
      <w:r w:rsidR="00FD07FE" w:rsidRPr="00FD07FE">
        <w:rPr>
          <w:rFonts w:asciiTheme="majorHAnsi" w:hAnsiTheme="majorHAnsi" w:cs="Arial"/>
          <w:sz w:val="24"/>
          <w:szCs w:val="24"/>
          <w:lang w:val="fr-FR"/>
        </w:rPr>
        <w:t xml:space="preserve"> / </w:t>
      </w:r>
      <w:proofErr w:type="spellStart"/>
      <w:r w:rsidR="00FD07FE" w:rsidRPr="00FD07FE">
        <w:rPr>
          <w:rFonts w:asciiTheme="majorHAnsi" w:hAnsiTheme="majorHAnsi" w:cs="Arial"/>
          <w:sz w:val="24"/>
          <w:szCs w:val="24"/>
          <w:lang w:val="fr-FR"/>
        </w:rPr>
        <w:t>luna</w:t>
      </w:r>
      <w:proofErr w:type="spellEnd"/>
      <w:r w:rsidR="00FD07FE" w:rsidRPr="00FD07FE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FD07FE" w:rsidRPr="00FD07FE" w:rsidRDefault="00FD07FE" w:rsidP="00FD07FE">
      <w:pPr>
        <w:pStyle w:val="BodyText"/>
        <w:tabs>
          <w:tab w:val="left" w:pos="0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  <w:r w:rsidRPr="00FD07FE">
        <w:rPr>
          <w:rFonts w:asciiTheme="majorHAnsi" w:hAnsiTheme="majorHAnsi"/>
          <w:sz w:val="24"/>
          <w:szCs w:val="24"/>
          <w:lang w:val="it-IT"/>
        </w:rPr>
        <w:t>-</w:t>
      </w:r>
      <w:r w:rsidRPr="00FD07FE">
        <w:rPr>
          <w:rFonts w:asciiTheme="majorHAnsi" w:hAnsiTheme="majorHAnsi"/>
          <w:sz w:val="24"/>
          <w:szCs w:val="24"/>
          <w:lang w:val="it-IT"/>
        </w:rPr>
        <w:tab/>
        <w:t xml:space="preserve">domna Cainaru Mirela Doina  </w:t>
      </w:r>
      <w:r w:rsidRPr="00FD07FE">
        <w:rPr>
          <w:rFonts w:asciiTheme="majorHAnsi" w:hAnsiTheme="majorHAnsi" w:cs="Arial"/>
          <w:sz w:val="24"/>
          <w:szCs w:val="24"/>
          <w:lang w:val="fr-FR"/>
        </w:rPr>
        <w:t>- 1100  de lei net /</w:t>
      </w:r>
      <w:proofErr w:type="spellStart"/>
      <w:r w:rsidRPr="00FD07FE">
        <w:rPr>
          <w:rFonts w:asciiTheme="majorHAnsi" w:hAnsiTheme="majorHAnsi" w:cs="Arial"/>
          <w:sz w:val="24"/>
          <w:szCs w:val="24"/>
          <w:lang w:val="fr-FR"/>
        </w:rPr>
        <w:t>sedinta</w:t>
      </w:r>
      <w:proofErr w:type="spellEnd"/>
      <w:r w:rsidRPr="00FD07FE">
        <w:rPr>
          <w:rFonts w:asciiTheme="majorHAnsi" w:hAnsiTheme="majorHAnsi" w:cs="Arial"/>
          <w:sz w:val="24"/>
          <w:szCs w:val="24"/>
          <w:lang w:val="fr-FR"/>
        </w:rPr>
        <w:t xml:space="preserve"> / </w:t>
      </w:r>
      <w:proofErr w:type="spellStart"/>
      <w:r w:rsidRPr="00FD07FE">
        <w:rPr>
          <w:rFonts w:asciiTheme="majorHAnsi" w:hAnsiTheme="majorHAnsi" w:cs="Arial"/>
          <w:sz w:val="24"/>
          <w:szCs w:val="24"/>
          <w:lang w:val="fr-FR"/>
        </w:rPr>
        <w:t>luna</w:t>
      </w:r>
      <w:proofErr w:type="spellEnd"/>
      <w:r w:rsidRPr="00FD07FE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FD07FE" w:rsidRPr="00FD07FE" w:rsidRDefault="00FD07FE" w:rsidP="00FD07FE">
      <w:pPr>
        <w:pStyle w:val="BodyText"/>
        <w:tabs>
          <w:tab w:val="left" w:pos="0"/>
        </w:tabs>
        <w:spacing w:line="360" w:lineRule="auto"/>
        <w:rPr>
          <w:rFonts w:asciiTheme="majorHAnsi" w:hAnsiTheme="majorHAnsi" w:cs="Arial"/>
          <w:sz w:val="24"/>
          <w:szCs w:val="24"/>
          <w:lang w:val="fr-FR"/>
        </w:rPr>
      </w:pPr>
      <w:r w:rsidRPr="00FD07FE">
        <w:rPr>
          <w:rFonts w:asciiTheme="majorHAnsi" w:hAnsiTheme="majorHAnsi"/>
          <w:sz w:val="24"/>
          <w:szCs w:val="24"/>
          <w:lang w:val="it-IT"/>
        </w:rPr>
        <w:t>-</w:t>
      </w:r>
      <w:r w:rsidRPr="00FD07FE">
        <w:rPr>
          <w:rFonts w:asciiTheme="majorHAnsi" w:hAnsiTheme="majorHAnsi"/>
          <w:sz w:val="24"/>
          <w:szCs w:val="24"/>
          <w:lang w:val="it-IT"/>
        </w:rPr>
        <w:tab/>
        <w:t xml:space="preserve">domnul Maroiu Marian  </w:t>
      </w:r>
      <w:r w:rsidRPr="00FD07FE">
        <w:rPr>
          <w:rFonts w:asciiTheme="majorHAnsi" w:hAnsiTheme="majorHAnsi" w:cs="Arial"/>
          <w:sz w:val="24"/>
          <w:szCs w:val="24"/>
          <w:lang w:val="fr-FR"/>
        </w:rPr>
        <w:t>- 1100  de lei net /</w:t>
      </w:r>
      <w:proofErr w:type="spellStart"/>
      <w:r w:rsidRPr="00FD07FE">
        <w:rPr>
          <w:rFonts w:asciiTheme="majorHAnsi" w:hAnsiTheme="majorHAnsi" w:cs="Arial"/>
          <w:sz w:val="24"/>
          <w:szCs w:val="24"/>
          <w:lang w:val="fr-FR"/>
        </w:rPr>
        <w:t>sedinta</w:t>
      </w:r>
      <w:proofErr w:type="spellEnd"/>
      <w:r w:rsidRPr="00FD07FE">
        <w:rPr>
          <w:rFonts w:asciiTheme="majorHAnsi" w:hAnsiTheme="majorHAnsi" w:cs="Arial"/>
          <w:sz w:val="24"/>
          <w:szCs w:val="24"/>
          <w:lang w:val="fr-FR"/>
        </w:rPr>
        <w:t xml:space="preserve"> / </w:t>
      </w:r>
      <w:proofErr w:type="spellStart"/>
      <w:r w:rsidRPr="00FD07FE">
        <w:rPr>
          <w:rFonts w:asciiTheme="majorHAnsi" w:hAnsiTheme="majorHAnsi" w:cs="Arial"/>
          <w:sz w:val="24"/>
          <w:szCs w:val="24"/>
          <w:lang w:val="fr-FR"/>
        </w:rPr>
        <w:t>luna</w:t>
      </w:r>
      <w:proofErr w:type="spellEnd"/>
      <w:r w:rsidRPr="00FD07FE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CD2E34" w:rsidRDefault="00FD07FE" w:rsidP="00FD07FE">
      <w:pPr>
        <w:spacing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FD07FE">
        <w:rPr>
          <w:rFonts w:asciiTheme="majorHAnsi" w:hAnsiTheme="majorHAnsi"/>
          <w:sz w:val="24"/>
          <w:szCs w:val="24"/>
          <w:lang w:val="it-IT"/>
        </w:rPr>
        <w:t xml:space="preserve">-  </w:t>
      </w:r>
      <w:r>
        <w:rPr>
          <w:rFonts w:asciiTheme="majorHAnsi" w:hAnsiTheme="majorHAnsi"/>
          <w:sz w:val="24"/>
          <w:szCs w:val="24"/>
          <w:lang w:val="it-IT"/>
        </w:rPr>
        <w:t xml:space="preserve">          </w:t>
      </w:r>
      <w:r w:rsidRPr="00FD07FE">
        <w:rPr>
          <w:rFonts w:asciiTheme="majorHAnsi" w:hAnsiTheme="majorHAnsi"/>
          <w:sz w:val="24"/>
          <w:szCs w:val="24"/>
          <w:lang w:val="it-IT"/>
        </w:rPr>
        <w:t xml:space="preserve">domnul Cartojan Dan Liviu  </w:t>
      </w:r>
      <w:r w:rsidR="003368D0">
        <w:rPr>
          <w:rFonts w:asciiTheme="majorHAnsi" w:hAnsiTheme="majorHAnsi"/>
          <w:sz w:val="24"/>
          <w:szCs w:val="24"/>
          <w:lang w:val="it-IT"/>
        </w:rPr>
        <w:t>-</w:t>
      </w:r>
      <w:r w:rsidRPr="00FD07F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CD2E34" w:rsidRPr="00FD07F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D07FE">
        <w:rPr>
          <w:rFonts w:asciiTheme="majorHAnsi" w:hAnsiTheme="majorHAnsi" w:cs="Arial"/>
          <w:sz w:val="24"/>
          <w:szCs w:val="24"/>
          <w:lang w:val="fr-FR"/>
        </w:rPr>
        <w:t>nere</w:t>
      </w:r>
      <w:r w:rsidR="003368D0">
        <w:rPr>
          <w:rFonts w:asciiTheme="majorHAnsi" w:hAnsiTheme="majorHAnsi" w:cs="Arial"/>
          <w:sz w:val="24"/>
          <w:szCs w:val="24"/>
          <w:lang w:val="fr-FR"/>
        </w:rPr>
        <w:t>m</w:t>
      </w:r>
      <w:r w:rsidRPr="00FD07FE">
        <w:rPr>
          <w:rFonts w:asciiTheme="majorHAnsi" w:hAnsiTheme="majorHAnsi" w:cs="Arial"/>
          <w:sz w:val="24"/>
          <w:szCs w:val="24"/>
          <w:lang w:val="fr-FR"/>
        </w:rPr>
        <w:t>u</w:t>
      </w:r>
      <w:r w:rsidR="003368D0">
        <w:rPr>
          <w:rFonts w:asciiTheme="majorHAnsi" w:hAnsiTheme="majorHAnsi" w:cs="Arial"/>
          <w:sz w:val="24"/>
          <w:szCs w:val="24"/>
          <w:lang w:val="fr-FR"/>
        </w:rPr>
        <w:t>n</w:t>
      </w:r>
      <w:r w:rsidRPr="00FD07FE">
        <w:rPr>
          <w:rFonts w:asciiTheme="majorHAnsi" w:hAnsiTheme="majorHAnsi" w:cs="Arial"/>
          <w:sz w:val="24"/>
          <w:szCs w:val="24"/>
          <w:lang w:val="fr-FR"/>
        </w:rPr>
        <w:t>erat</w:t>
      </w:r>
      <w:proofErr w:type="spellEnd"/>
      <w:r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CD2E34" w:rsidRDefault="00CD2E34" w:rsidP="00CD2E34">
      <w:pPr>
        <w:pStyle w:val="Body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A21452" w:rsidRDefault="00CD2E34" w:rsidP="00A21452">
      <w:pPr>
        <w:ind w:firstLine="720"/>
        <w:contextualSpacing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Art. 3</w:t>
      </w:r>
      <w:r w:rsidRPr="00CD2E34">
        <w:rPr>
          <w:rFonts w:asciiTheme="majorHAnsi" w:hAnsiTheme="majorHAnsi" w:cs="Arial"/>
          <w:b/>
          <w:sz w:val="24"/>
          <w:szCs w:val="24"/>
          <w:lang w:val="fr-FR"/>
        </w:rPr>
        <w:t>.</w:t>
      </w:r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se va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comunica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intermediul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Directorului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General,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Serviciului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Financiar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CD2E34">
        <w:rPr>
          <w:rFonts w:asciiTheme="majorHAnsi" w:hAnsiTheme="majorHAnsi" w:cs="Arial"/>
          <w:sz w:val="24"/>
          <w:szCs w:val="24"/>
          <w:lang w:val="fr-FR"/>
        </w:rPr>
        <w:t>Contabilitate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proofErr w:type="gram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cadrul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Administratiei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Giurgiu S.A, 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spre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ducere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indeplinire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CD2E34" w:rsidRDefault="00CD2E34" w:rsidP="00A21452">
      <w:pPr>
        <w:ind w:firstLine="720"/>
        <w:contextualSpacing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D2E34" w:rsidRPr="00A21452" w:rsidRDefault="00CD2E34" w:rsidP="00A21452">
      <w:pPr>
        <w:ind w:firstLine="720"/>
        <w:contextualSpacing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</w:t>
      </w:r>
      <w:r w:rsidR="00AD7C22">
        <w:rPr>
          <w:rFonts w:asciiTheme="majorHAnsi" w:hAnsiTheme="majorHAnsi" w:cs="Arial"/>
          <w:sz w:val="24"/>
          <w:szCs w:val="24"/>
          <w:lang w:val="fr-FR"/>
        </w:rPr>
        <w:t>Giurgiu S.A., prin imputernicit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AD7C22" w:rsidRPr="003823D0" w:rsidRDefault="00AD7C22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27" w:rsidRDefault="00160927">
      <w:r>
        <w:separator/>
      </w:r>
    </w:p>
  </w:endnote>
  <w:endnote w:type="continuationSeparator" w:id="0">
    <w:p w:rsidR="00160927" w:rsidRDefault="0016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27" w:rsidRDefault="00160927">
      <w:r>
        <w:separator/>
      </w:r>
    </w:p>
  </w:footnote>
  <w:footnote w:type="continuationSeparator" w:id="0">
    <w:p w:rsidR="00160927" w:rsidRDefault="0016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5E05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927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5568"/>
    <w:rsid w:val="003368D0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44E0"/>
    <w:rsid w:val="0095511A"/>
    <w:rsid w:val="00955205"/>
    <w:rsid w:val="0095532F"/>
    <w:rsid w:val="00955516"/>
    <w:rsid w:val="00956187"/>
    <w:rsid w:val="009572A2"/>
    <w:rsid w:val="009600F4"/>
    <w:rsid w:val="009608F1"/>
    <w:rsid w:val="00961B9D"/>
    <w:rsid w:val="00963BC9"/>
    <w:rsid w:val="00963FBE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2114"/>
    <w:rsid w:val="009A2756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0F0B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7D4AE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2617626-91FD-41A0-80AB-C6C68A0D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2014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2018-06-14T07:15:00Z</cp:lastPrinted>
  <dcterms:created xsi:type="dcterms:W3CDTF">2018-07-18T09:05:00Z</dcterms:created>
  <dcterms:modified xsi:type="dcterms:W3CDTF">2018-07-18T09:25:00Z</dcterms:modified>
</cp:coreProperties>
</file>