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45DCDA08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074D1F">
        <w:rPr>
          <w:rFonts w:ascii="Cambria" w:hAnsi="Cambria" w:cs="Arial"/>
          <w:szCs w:val="28"/>
          <w:lang w:val="ro-RO"/>
        </w:rPr>
        <w:t>20</w:t>
      </w:r>
      <w:r w:rsidR="0009439B">
        <w:rPr>
          <w:rFonts w:ascii="Cambria" w:hAnsi="Cambria" w:cs="Arial"/>
          <w:szCs w:val="28"/>
          <w:lang w:val="ro-RO"/>
        </w:rPr>
        <w:t>1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074D1F">
        <w:rPr>
          <w:rFonts w:ascii="Cambria" w:hAnsi="Cambria" w:cs="Arial"/>
          <w:szCs w:val="28"/>
          <w:lang w:val="ro-RO"/>
        </w:rPr>
        <w:t>31</w:t>
      </w:r>
      <w:r w:rsidR="0032273E">
        <w:rPr>
          <w:rFonts w:ascii="Cambria" w:hAnsi="Cambria" w:cs="Arial"/>
          <w:szCs w:val="28"/>
          <w:lang w:val="ro-RO"/>
        </w:rPr>
        <w:t>.</w:t>
      </w:r>
      <w:r w:rsidR="00FA093B">
        <w:rPr>
          <w:rFonts w:ascii="Cambria" w:hAnsi="Cambria" w:cs="Arial"/>
          <w:szCs w:val="28"/>
          <w:lang w:val="ro-RO"/>
        </w:rPr>
        <w:t>01</w:t>
      </w:r>
      <w:r w:rsidR="0032273E">
        <w:rPr>
          <w:rFonts w:ascii="Cambria" w:hAnsi="Cambria" w:cs="Arial"/>
          <w:szCs w:val="28"/>
          <w:lang w:val="ro-RO"/>
        </w:rPr>
        <w:t>.201</w:t>
      </w:r>
      <w:r w:rsidR="00FA093B">
        <w:rPr>
          <w:rFonts w:ascii="Cambria" w:hAnsi="Cambria" w:cs="Arial"/>
          <w:szCs w:val="28"/>
          <w:lang w:val="ro-RO"/>
        </w:rPr>
        <w:t>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7E353D5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F1774F">
        <w:rPr>
          <w:rFonts w:ascii="Cambria" w:hAnsi="Cambria" w:cs="Arial"/>
          <w:sz w:val="22"/>
          <w:szCs w:val="22"/>
        </w:rPr>
        <w:t>31</w:t>
      </w:r>
      <w:r w:rsidR="0032273E">
        <w:rPr>
          <w:rFonts w:ascii="Cambria" w:hAnsi="Cambria" w:cs="Arial"/>
          <w:sz w:val="22"/>
          <w:szCs w:val="22"/>
        </w:rPr>
        <w:t>.</w:t>
      </w:r>
      <w:r w:rsidR="00FA093B">
        <w:rPr>
          <w:rFonts w:ascii="Cambria" w:hAnsi="Cambria" w:cs="Arial"/>
          <w:sz w:val="22"/>
          <w:szCs w:val="22"/>
        </w:rPr>
        <w:t>01</w:t>
      </w:r>
      <w:r w:rsidR="0032273E">
        <w:rPr>
          <w:rFonts w:ascii="Cambria" w:hAnsi="Cambria" w:cs="Arial"/>
          <w:sz w:val="22"/>
          <w:szCs w:val="22"/>
        </w:rPr>
        <w:t>.201</w:t>
      </w:r>
      <w:r w:rsidR="00FA093B">
        <w:rPr>
          <w:rFonts w:ascii="Cambria" w:hAnsi="Cambria" w:cs="Arial"/>
          <w:sz w:val="22"/>
          <w:szCs w:val="22"/>
        </w:rPr>
        <w:t>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05FB4613" w14:textId="77777777" w:rsidR="0009439B" w:rsidRPr="0009439B" w:rsidRDefault="0009439B" w:rsidP="0009439B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 w:rsidRPr="0009439B">
        <w:rPr>
          <w:rFonts w:asciiTheme="majorHAnsi" w:hAnsiTheme="majorHAnsi"/>
          <w:sz w:val="24"/>
          <w:szCs w:val="24"/>
          <w:lang w:val="it-IT"/>
        </w:rPr>
        <w:t>Hotararea Consiliului local al Municipiului Giurgiu  nr. 27/31.01.2019 privind aprobarea organizarii licitatiei de subconcesionare teren in data de 28.02.2019 si aprobarea documentatiei de atribuire necesare desfasurarii licitatiei organizate de Societatea Administratia Zonei Libere Giurgiu;</w:t>
      </w:r>
    </w:p>
    <w:p w14:paraId="297795EA" w14:textId="51113AA7" w:rsidR="00BA70E3" w:rsidRPr="00B11D86" w:rsidRDefault="00B11D86" w:rsidP="00BA70E3">
      <w:pPr>
        <w:pStyle w:val="Listparagraf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Decizia Consiliului de administratie nr. 2</w:t>
      </w:r>
      <w:r w:rsidR="0009439B">
        <w:rPr>
          <w:rFonts w:asciiTheme="majorHAnsi" w:hAnsiTheme="majorHAnsi" w:cs="Arial"/>
          <w:sz w:val="24"/>
          <w:szCs w:val="24"/>
          <w:lang w:val="it-IT"/>
        </w:rPr>
        <w:t>20</w:t>
      </w:r>
      <w:r>
        <w:rPr>
          <w:rFonts w:asciiTheme="majorHAnsi" w:hAnsiTheme="majorHAnsi" w:cs="Arial"/>
          <w:sz w:val="24"/>
          <w:szCs w:val="24"/>
          <w:lang w:val="it-IT"/>
        </w:rPr>
        <w:t>/21.01.2019</w:t>
      </w:r>
      <w:r w:rsidR="00AC436A" w:rsidRPr="00B11D86">
        <w:rPr>
          <w:rFonts w:asciiTheme="majorHAnsi" w:hAnsiTheme="majorHAnsi" w:cs="Arial"/>
          <w:sz w:val="24"/>
          <w:szCs w:val="24"/>
          <w:lang w:val="it-IT"/>
        </w:rPr>
        <w:t>;</w:t>
      </w:r>
      <w:r w:rsidR="0032273E" w:rsidRPr="00B11D86">
        <w:rPr>
          <w:rFonts w:asciiTheme="majorHAnsi" w:hAnsiTheme="majorHAnsi" w:cs="Arial"/>
          <w:sz w:val="24"/>
          <w:szCs w:val="24"/>
          <w:lang w:val="it-IT"/>
        </w:rPr>
        <w:t xml:space="preserve"> </w:t>
      </w:r>
    </w:p>
    <w:p w14:paraId="2C294DCC" w14:textId="77777777" w:rsidR="005C1FD1" w:rsidRPr="005C1FD1" w:rsidRDefault="005C1FD1" w:rsidP="005C1FD1">
      <w:pPr>
        <w:pStyle w:val="Listparagraf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5C1FD1">
        <w:rPr>
          <w:rFonts w:asciiTheme="majorHAnsi" w:hAnsiTheme="majorHAnsi" w:cs="Arial"/>
          <w:sz w:val="24"/>
          <w:szCs w:val="24"/>
        </w:rPr>
        <w:t xml:space="preserve">Referat nr  </w:t>
      </w:r>
      <w:bookmarkStart w:id="0" w:name="_Hlk532431272"/>
      <w:r w:rsidRPr="005C1FD1">
        <w:rPr>
          <w:rFonts w:asciiTheme="majorHAnsi" w:hAnsiTheme="majorHAnsi" w:cs="Arial"/>
          <w:sz w:val="24"/>
          <w:szCs w:val="24"/>
        </w:rPr>
        <w:t>441/18.01.2019</w:t>
      </w:r>
      <w:bookmarkEnd w:id="0"/>
    </w:p>
    <w:p w14:paraId="479A4900" w14:textId="2BD4A44B" w:rsidR="005C1FD1" w:rsidRPr="005C1FD1" w:rsidRDefault="005C1FD1" w:rsidP="005C1FD1">
      <w:pPr>
        <w:pStyle w:val="Listparagraf"/>
        <w:numPr>
          <w:ilvl w:val="0"/>
          <w:numId w:val="16"/>
        </w:numPr>
        <w:ind w:left="0" w:right="20"/>
        <w:jc w:val="both"/>
        <w:rPr>
          <w:rFonts w:asciiTheme="majorHAnsi" w:hAnsiTheme="majorHAnsi" w:cs="Arial"/>
          <w:sz w:val="24"/>
          <w:szCs w:val="24"/>
        </w:rPr>
      </w:pPr>
      <w:r w:rsidRPr="005C1FD1">
        <w:rPr>
          <w:rFonts w:asciiTheme="majorHAnsi" w:hAnsiTheme="majorHAnsi" w:cs="Arial"/>
          <w:sz w:val="24"/>
          <w:szCs w:val="24"/>
        </w:rPr>
        <w:t xml:space="preserve">Solicitare  Societatea Modular - Is Solution Corp S.R.L.nr. 9761/28.11.2018; </w:t>
      </w:r>
    </w:p>
    <w:p w14:paraId="3E557F2C" w14:textId="20D8B7B1" w:rsidR="000A381F" w:rsidRPr="008B56BF" w:rsidRDefault="00487ED7" w:rsidP="008B56BF">
      <w:pPr>
        <w:pStyle w:val="Listparagraf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f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5448B240" w14:textId="33466616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2EC72E83" w14:textId="77777777" w:rsidR="003345BD" w:rsidRDefault="003345B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2A502D3C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60E421E0" w14:textId="77777777" w:rsidR="003345BD" w:rsidRDefault="003345BD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63858FE9" w14:textId="77777777" w:rsidR="005C1FD1" w:rsidRPr="005C1FD1" w:rsidRDefault="00B11D86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ro-RO"/>
        </w:rPr>
      </w:pPr>
      <w:r w:rsidRPr="00074D1F">
        <w:rPr>
          <w:rFonts w:asciiTheme="majorHAnsi" w:hAnsiTheme="majorHAnsi" w:cs="Arial"/>
          <w:b/>
          <w:bCs/>
          <w:sz w:val="24"/>
          <w:szCs w:val="24"/>
          <w:lang w:val="ro-RO"/>
        </w:rPr>
        <w:t>Art.1.</w:t>
      </w:r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 In conformitate cu </w:t>
      </w:r>
      <w:proofErr w:type="spellStart"/>
      <w:r w:rsidRPr="00074D1F">
        <w:rPr>
          <w:rFonts w:asciiTheme="majorHAnsi" w:hAnsiTheme="majorHAnsi" w:cs="Arial"/>
          <w:sz w:val="24"/>
          <w:szCs w:val="24"/>
          <w:lang w:val="ro-RO"/>
        </w:rPr>
        <w:t>Hotararea</w:t>
      </w:r>
      <w:proofErr w:type="spellEnd"/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 Consiliului local al Municipiului </w:t>
      </w:r>
      <w:r w:rsidR="0049169C" w:rsidRPr="00074D1F">
        <w:rPr>
          <w:rFonts w:asciiTheme="majorHAnsi" w:hAnsiTheme="majorHAnsi" w:cs="Arial"/>
          <w:sz w:val="24"/>
          <w:szCs w:val="24"/>
          <w:lang w:val="ro-RO"/>
        </w:rPr>
        <w:t>G</w:t>
      </w:r>
      <w:r w:rsidRPr="00074D1F">
        <w:rPr>
          <w:rFonts w:asciiTheme="majorHAnsi" w:hAnsiTheme="majorHAnsi" w:cs="Arial"/>
          <w:sz w:val="24"/>
          <w:szCs w:val="24"/>
          <w:lang w:val="ro-RO"/>
        </w:rPr>
        <w:t>iurgiu nr. 2</w:t>
      </w:r>
      <w:r w:rsidR="005C1FD1">
        <w:rPr>
          <w:rFonts w:asciiTheme="majorHAnsi" w:hAnsiTheme="majorHAnsi" w:cs="Arial"/>
          <w:sz w:val="24"/>
          <w:szCs w:val="24"/>
          <w:lang w:val="ro-RO"/>
        </w:rPr>
        <w:t>7</w:t>
      </w:r>
      <w:r w:rsidRPr="00074D1F">
        <w:rPr>
          <w:rFonts w:asciiTheme="majorHAnsi" w:hAnsiTheme="majorHAnsi" w:cs="Arial"/>
          <w:sz w:val="24"/>
          <w:szCs w:val="24"/>
          <w:lang w:val="ro-RO"/>
        </w:rPr>
        <w:t xml:space="preserve">/31.01.2019, </w:t>
      </w:r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>organizarea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in data de </w:t>
      </w:r>
      <w:r w:rsidR="005C1FD1" w:rsidRPr="005C1FD1">
        <w:rPr>
          <w:rFonts w:asciiTheme="majorHAnsi" w:hAnsiTheme="majorHAnsi" w:cs="Arial"/>
          <w:b/>
          <w:bCs/>
          <w:sz w:val="24"/>
          <w:szCs w:val="24"/>
          <w:lang w:val="en-GB"/>
        </w:rPr>
        <w:t>28.02.2019</w:t>
      </w:r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la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sediul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Societatii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Administraţia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Zonei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Libere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Giurgiu S.A.,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ora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11:00, a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licitaţiei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subconcesionare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pentru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>parcelele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teren libere de sarcini,  in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>suprafata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 de </w:t>
      </w:r>
      <w:bookmarkStart w:id="2" w:name="_Hlk535578699"/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:  </w:t>
      </w:r>
      <w:bookmarkStart w:id="3" w:name="_Hlk535578745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PSNG 2/2 LOT 1 – 20.828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>și</w:t>
      </w:r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PSNG2/2 lot 2 – 3.187 </w:t>
      </w:r>
      <w:proofErr w:type="spellStart"/>
      <w:r w:rsidR="005C1FD1"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bookmarkEnd w:id="2"/>
      <w:proofErr w:type="spellEnd"/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, </w:t>
      </w:r>
      <w:bookmarkEnd w:id="3"/>
      <w:r w:rsidR="005C1FD1" w:rsidRPr="005C1FD1">
        <w:rPr>
          <w:rFonts w:asciiTheme="majorHAnsi" w:hAnsiTheme="majorHAnsi" w:cs="Arial"/>
          <w:bCs/>
          <w:sz w:val="24"/>
          <w:szCs w:val="24"/>
          <w:lang w:val="ro-RO"/>
        </w:rPr>
        <w:t>situate în incinta Zonei Libere Giurgiu;</w:t>
      </w:r>
    </w:p>
    <w:p w14:paraId="15EECA38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</w:p>
    <w:p w14:paraId="04D08164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ro-RO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en-GB"/>
        </w:rPr>
        <w:t>Art.2</w:t>
      </w: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aproba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Tariful minim de pornire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ro-RO"/>
        </w:rPr>
        <w:t>licitatie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ro-RO"/>
        </w:rPr>
        <w:t>:</w:t>
      </w:r>
    </w:p>
    <w:p w14:paraId="4E0091E6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Cs/>
          <w:sz w:val="24"/>
          <w:szCs w:val="24"/>
          <w:lang w:val="ro-RO"/>
        </w:rPr>
        <w:t xml:space="preserve"> 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PSNG 2/2 LOT 1 – 20.828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– 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2 euro/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/an (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fara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tva)  </w:t>
      </w:r>
    </w:p>
    <w:p w14:paraId="06EA03B8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PSNG2/2 lot 2 – 3.187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bookmarkStart w:id="4" w:name="_Hlk535578721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– 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2 euro/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/an (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fara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tva)</w:t>
      </w:r>
      <w:bookmarkEnd w:id="4"/>
    </w:p>
    <w:p w14:paraId="5A9D512E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ro-RO"/>
        </w:rPr>
      </w:pPr>
    </w:p>
    <w:p w14:paraId="60403969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>Art.3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documentatia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necesara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desfasurarii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licitatiei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prevazute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la art.1,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compusa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 : </w:t>
      </w:r>
    </w:p>
    <w:p w14:paraId="1AE759F9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(1)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Studiul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oportunitate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–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Anexa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1;</w:t>
      </w:r>
    </w:p>
    <w:p w14:paraId="38735D5B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(2)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Regulamentul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organizare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şi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desfăşurare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al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licitaţiei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–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Anexa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gram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2 ;</w:t>
      </w:r>
      <w:proofErr w:type="gram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 </w:t>
      </w:r>
    </w:p>
    <w:p w14:paraId="3CD132DE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(3)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Documentaţia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atribuire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,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compusă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din: </w:t>
      </w:r>
    </w:p>
    <w:p w14:paraId="40993B13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a) VOL. I -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Regulamentul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funcţionare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şi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Reguli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privind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desfăşurarea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activităţilor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în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Zona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Liberă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Giurgiu -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Anexa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nr. 3; </w:t>
      </w:r>
    </w:p>
    <w:p w14:paraId="517C2C3B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ro-RO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b) VOL. II    </w:t>
      </w:r>
      <w:proofErr w:type="gram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-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Caietul</w:t>
      </w:r>
      <w:proofErr w:type="spellEnd"/>
      <w:proofErr w:type="gram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sarcini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pentru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parcelele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PSNG 2/2 LOT 1 – 20.828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și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PSNG2/2 lot 2 – 3.187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ro-RO"/>
        </w:rPr>
        <w:t>, – Anexa 4;</w:t>
      </w:r>
    </w:p>
    <w:p w14:paraId="23B9B597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en-GB"/>
        </w:rPr>
      </w:pP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c) VOL III -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Documente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ce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vor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prezenta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proofErr w:type="gram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ofertant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;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Oferta</w:t>
      </w:r>
      <w:proofErr w:type="spellEnd"/>
      <w:proofErr w:type="gram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tehnica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;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Criteriile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evaluare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(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inclusiv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punctaj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pentru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fiecare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criteriu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evaluare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),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formularul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ofertei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preţ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, 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fisa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sintetica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 -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Anexa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nr. 5;</w:t>
      </w:r>
    </w:p>
    <w:p w14:paraId="267839C0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en-GB"/>
        </w:rPr>
        <w:t>Art.4.</w:t>
      </w:r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stabileste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 xml:space="preserve"> t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ariful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cump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en-GB"/>
        </w:rPr>
        <w:t>ă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rare 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documentaţiei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atribuire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,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60 EURO (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inclusiv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TVA)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aprobat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prin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hotărârea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Local Giurgiu nr. 28/23.01.2009 ;</w:t>
      </w:r>
    </w:p>
    <w:p w14:paraId="6D4C30B2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taxa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participare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licitaţie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300 EURO (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inclusiv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TVA)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aprobat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prin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hotărârea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Consiliului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Local Giurgiu nr. 28/23.01.2009 ;</w:t>
      </w:r>
    </w:p>
    <w:p w14:paraId="1EF5147A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garanţiei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participare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licitaţia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5 %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valoarea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minimă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începere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licitaţiei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(euro/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/an x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mp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x 5%) ;</w:t>
      </w:r>
    </w:p>
    <w:p w14:paraId="3B1F50E1" w14:textId="77777777" w:rsidR="005C1FD1" w:rsidRPr="005C1FD1" w:rsidRDefault="005C1FD1" w:rsidP="005C1FD1">
      <w:pPr>
        <w:spacing w:line="360" w:lineRule="auto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5C1FD1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Se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indemnizaţia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membrilor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comisiei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evaluare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sumei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de 100 lei/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zi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/</w:t>
      </w:r>
      <w:proofErr w:type="spellStart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>persoană</w:t>
      </w:r>
      <w:proofErr w:type="spellEnd"/>
      <w:r w:rsidRPr="005C1FD1">
        <w:rPr>
          <w:rFonts w:asciiTheme="majorHAnsi" w:hAnsiTheme="majorHAnsi" w:cs="Arial"/>
          <w:bCs/>
          <w:sz w:val="24"/>
          <w:szCs w:val="24"/>
          <w:lang w:val="fr-FR"/>
        </w:rPr>
        <w:t xml:space="preserve"> (brut) ;</w:t>
      </w:r>
    </w:p>
    <w:p w14:paraId="613D3986" w14:textId="57980AB1" w:rsidR="00B11D86" w:rsidRPr="00074D1F" w:rsidRDefault="00B11D86" w:rsidP="005C1FD1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074D1F">
        <w:rPr>
          <w:rFonts w:asciiTheme="majorHAnsi" w:hAnsiTheme="majorHAnsi" w:cs="Arial"/>
          <w:b/>
          <w:sz w:val="24"/>
          <w:szCs w:val="24"/>
        </w:rPr>
        <w:t xml:space="preserve">Art. </w:t>
      </w:r>
      <w:r w:rsidR="00074D1F">
        <w:rPr>
          <w:rFonts w:asciiTheme="majorHAnsi" w:hAnsiTheme="majorHAnsi" w:cs="Arial"/>
          <w:b/>
          <w:sz w:val="24"/>
          <w:szCs w:val="24"/>
        </w:rPr>
        <w:t>8</w:t>
      </w:r>
      <w:r w:rsidRPr="00074D1F">
        <w:rPr>
          <w:rFonts w:asciiTheme="majorHAnsi" w:hAnsiTheme="majorHAnsi" w:cs="Arial"/>
          <w:b/>
          <w:sz w:val="24"/>
          <w:szCs w:val="24"/>
        </w:rPr>
        <w:t xml:space="preserve">.  </w:t>
      </w:r>
      <w:r w:rsidRPr="00074D1F">
        <w:rPr>
          <w:rFonts w:asciiTheme="majorHAnsi" w:hAnsiTheme="majorHAnsi" w:cs="Arial"/>
          <w:sz w:val="24"/>
          <w:szCs w:val="24"/>
        </w:rPr>
        <w:t xml:space="preserve">Prezenta </w:t>
      </w:r>
      <w:proofErr w:type="spellStart"/>
      <w:r w:rsidR="003345BD" w:rsidRPr="00074D1F">
        <w:rPr>
          <w:rFonts w:asciiTheme="majorHAnsi" w:hAnsiTheme="majorHAnsi" w:cs="Arial"/>
          <w:sz w:val="24"/>
          <w:szCs w:val="24"/>
        </w:rPr>
        <w:t>hotarare</w:t>
      </w:r>
      <w:proofErr w:type="spellEnd"/>
      <w:r w:rsidRPr="00074D1F">
        <w:rPr>
          <w:rFonts w:asciiTheme="majorHAnsi" w:hAnsiTheme="majorHAnsi" w:cs="Arial"/>
          <w:sz w:val="24"/>
          <w:szCs w:val="24"/>
        </w:rPr>
        <w:t xml:space="preserve"> se va comunica prin intermediul Directorului General,</w:t>
      </w:r>
      <w:r w:rsidRPr="00074D1F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074D1F">
        <w:rPr>
          <w:rFonts w:asciiTheme="majorHAnsi" w:hAnsiTheme="majorHAnsi" w:cs="Arial"/>
          <w:sz w:val="24"/>
          <w:szCs w:val="24"/>
        </w:rPr>
        <w:t>Directiei</w:t>
      </w:r>
      <w:proofErr w:type="spellEnd"/>
      <w:r w:rsidRPr="00074D1F">
        <w:rPr>
          <w:rFonts w:asciiTheme="majorHAnsi" w:hAnsiTheme="majorHAnsi" w:cs="Arial"/>
          <w:sz w:val="24"/>
          <w:szCs w:val="24"/>
        </w:rPr>
        <w:t xml:space="preserve">  </w:t>
      </w:r>
      <w:r w:rsidR="00074D1F">
        <w:rPr>
          <w:rFonts w:asciiTheme="majorHAnsi" w:hAnsiTheme="majorHAnsi" w:cs="Arial"/>
          <w:sz w:val="24"/>
          <w:szCs w:val="24"/>
        </w:rPr>
        <w:t>Comerciale</w:t>
      </w:r>
      <w:r w:rsidRPr="00074D1F">
        <w:rPr>
          <w:rFonts w:asciiTheme="majorHAnsi" w:hAnsiTheme="majorHAnsi" w:cs="Arial"/>
          <w:sz w:val="24"/>
          <w:szCs w:val="24"/>
        </w:rPr>
        <w:t xml:space="preserve">, </w:t>
      </w:r>
      <w:r w:rsidR="00CC3272">
        <w:rPr>
          <w:rFonts w:asciiTheme="majorHAnsi" w:hAnsiTheme="majorHAnsi" w:cs="Arial"/>
          <w:sz w:val="24"/>
          <w:szCs w:val="24"/>
        </w:rPr>
        <w:t xml:space="preserve"> </w:t>
      </w:r>
      <w:bookmarkStart w:id="5" w:name="_GoBack"/>
      <w:bookmarkEnd w:id="5"/>
      <w:r w:rsidRPr="00074D1F">
        <w:rPr>
          <w:rFonts w:asciiTheme="majorHAnsi" w:hAnsiTheme="majorHAnsi" w:cs="Arial"/>
          <w:sz w:val="24"/>
          <w:szCs w:val="24"/>
        </w:rPr>
        <w:t xml:space="preserve">din cadrul </w:t>
      </w:r>
      <w:proofErr w:type="spellStart"/>
      <w:r w:rsidRPr="00074D1F">
        <w:rPr>
          <w:rFonts w:asciiTheme="majorHAnsi" w:hAnsiTheme="majorHAnsi" w:cs="Arial"/>
          <w:sz w:val="24"/>
          <w:szCs w:val="24"/>
        </w:rPr>
        <w:t>Administratiei</w:t>
      </w:r>
      <w:proofErr w:type="spellEnd"/>
      <w:r w:rsidRPr="00074D1F">
        <w:rPr>
          <w:rFonts w:asciiTheme="majorHAnsi" w:hAnsiTheme="majorHAnsi" w:cs="Arial"/>
          <w:sz w:val="24"/>
          <w:szCs w:val="24"/>
        </w:rPr>
        <w:t xml:space="preserve"> Zonei Libere Giurgiu S.A </w:t>
      </w:r>
    </w:p>
    <w:p w14:paraId="1E4E3831" w14:textId="39CE7350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B11D86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6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77777777" w:rsidR="002A2565" w:rsidRPr="00C3179A" w:rsidRDefault="003A4426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a</w:t>
      </w:r>
      <w:r w:rsidR="00FA4DCC" w:rsidRPr="00C3179A">
        <w:rPr>
          <w:rFonts w:asciiTheme="majorHAnsi" w:hAnsiTheme="majorHAnsi" w:cs="Arial"/>
          <w:i/>
          <w:sz w:val="24"/>
          <w:szCs w:val="24"/>
          <w:lang w:val="fr-FR"/>
        </w:rPr>
        <w:t>l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bookmarkEnd w:id="6"/>
    <w:p w14:paraId="385D823E" w14:textId="5DE0F560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DCE5C" w14:textId="77777777" w:rsidR="002B1D26" w:rsidRDefault="002B1D26">
      <w:r>
        <w:separator/>
      </w:r>
    </w:p>
  </w:endnote>
  <w:endnote w:type="continuationSeparator" w:id="0">
    <w:p w14:paraId="0BEEC6BA" w14:textId="77777777" w:rsidR="002B1D26" w:rsidRDefault="002B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415E6" w14:textId="77777777" w:rsidR="002B1D26" w:rsidRDefault="002B1D26">
      <w:r>
        <w:separator/>
      </w:r>
    </w:p>
  </w:footnote>
  <w:footnote w:type="continuationSeparator" w:id="0">
    <w:p w14:paraId="7182BA5B" w14:textId="77777777" w:rsidR="002B1D26" w:rsidRDefault="002B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439B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1D26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47C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1774F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3F4881F-CC30-4856-B14C-AF49372A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3232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2019-02-06T09:58:00Z</cp:lastPrinted>
  <dcterms:created xsi:type="dcterms:W3CDTF">2019-02-06T10:14:00Z</dcterms:created>
  <dcterms:modified xsi:type="dcterms:W3CDTF">2019-02-06T10:36:00Z</dcterms:modified>
</cp:coreProperties>
</file>