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0A121B76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20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37E93">
        <w:rPr>
          <w:rFonts w:ascii="Cambria" w:hAnsi="Cambria" w:cs="Arial"/>
          <w:szCs w:val="28"/>
          <w:lang w:val="ro-RO"/>
        </w:rPr>
        <w:t>25.09.2019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08A302B9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r w:rsidRPr="001C0298">
        <w:rPr>
          <w:rFonts w:ascii="Cambria" w:hAnsi="Cambria" w:cs="Arial"/>
          <w:sz w:val="22"/>
          <w:szCs w:val="22"/>
        </w:rPr>
        <w:t>Adunarea Generala a Actionarilor prin imputerniciti este statutara si legal</w:t>
      </w:r>
      <w:r w:rsidR="00901BA6" w:rsidRPr="001C0298">
        <w:rPr>
          <w:rFonts w:ascii="Cambria" w:hAnsi="Cambria" w:cs="Arial"/>
          <w:sz w:val="22"/>
          <w:szCs w:val="22"/>
        </w:rPr>
        <w:t xml:space="preserve"> convocata in data de </w:t>
      </w:r>
      <w:r w:rsidR="00937E93">
        <w:rPr>
          <w:rFonts w:ascii="Cambria" w:hAnsi="Cambria" w:cs="Arial"/>
          <w:sz w:val="22"/>
          <w:szCs w:val="22"/>
        </w:rPr>
        <w:t>25.09.2019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 sediul S</w:t>
      </w:r>
      <w:r w:rsidR="00FB6B6B">
        <w:rPr>
          <w:rFonts w:ascii="Cambria" w:hAnsi="Cambria" w:cs="Arial"/>
          <w:sz w:val="22"/>
          <w:szCs w:val="22"/>
        </w:rPr>
        <w:t xml:space="preserve">ocietatea </w:t>
      </w:r>
      <w:r w:rsidRPr="001C0298">
        <w:rPr>
          <w:rFonts w:ascii="Cambria" w:hAnsi="Cambria" w:cs="Arial"/>
          <w:sz w:val="22"/>
          <w:szCs w:val="22"/>
        </w:rPr>
        <w:t>Administratia Zonei Libere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C0298">
        <w:rPr>
          <w:rFonts w:ascii="Cambria" w:hAnsi="Cambria" w:cs="Arial"/>
          <w:sz w:val="24"/>
          <w:szCs w:val="24"/>
        </w:rPr>
        <w:t>Avand in vedere:</w:t>
      </w:r>
    </w:p>
    <w:p w14:paraId="5F1DBBBF" w14:textId="3E61B421" w:rsidR="008E0822" w:rsidRPr="00937E93" w:rsidRDefault="005A47F6" w:rsidP="00937E93">
      <w:pPr>
        <w:pStyle w:val="Listparagraf"/>
        <w:numPr>
          <w:ilvl w:val="0"/>
          <w:numId w:val="46"/>
        </w:numPr>
        <w:ind w:hanging="357"/>
        <w:jc w:val="both"/>
        <w:rPr>
          <w:rFonts w:ascii="Cambria" w:hAnsi="Cambria" w:cs="Arial"/>
          <w:sz w:val="24"/>
          <w:szCs w:val="24"/>
        </w:rPr>
      </w:pPr>
      <w:r w:rsidRPr="00937E93">
        <w:rPr>
          <w:rFonts w:asciiTheme="majorHAnsi" w:hAnsiTheme="majorHAnsi" w:cs="Arial"/>
          <w:sz w:val="24"/>
          <w:szCs w:val="24"/>
        </w:rPr>
        <w:t xml:space="preserve">Referat nr. </w:t>
      </w:r>
      <w:r w:rsidR="00937E93" w:rsidRPr="00937E93">
        <w:rPr>
          <w:rFonts w:asciiTheme="majorHAnsi" w:hAnsiTheme="majorHAnsi" w:cs="Arial"/>
          <w:sz w:val="24"/>
          <w:szCs w:val="24"/>
        </w:rPr>
        <w:t>7158/23.09.2019;</w:t>
      </w:r>
    </w:p>
    <w:p w14:paraId="4548256A" w14:textId="1472E6C3" w:rsidR="00937E93" w:rsidRPr="00937E93" w:rsidRDefault="00937E93" w:rsidP="00937E93">
      <w:pPr>
        <w:pStyle w:val="Listparagraf"/>
        <w:numPr>
          <w:ilvl w:val="0"/>
          <w:numId w:val="46"/>
        </w:numPr>
        <w:ind w:hanging="357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HG 788/1996 privind infiintarea Zonei Libere Giurgiu;</w:t>
      </w:r>
    </w:p>
    <w:p w14:paraId="70AF5AB9" w14:textId="01AA5AA3" w:rsidR="008E0822" w:rsidRPr="00937E93" w:rsidRDefault="00937E93" w:rsidP="00937E93">
      <w:pPr>
        <w:pStyle w:val="Listparagraf"/>
        <w:numPr>
          <w:ilvl w:val="0"/>
          <w:numId w:val="46"/>
        </w:numPr>
        <w:ind w:hanging="357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Hotararea Guvernului nr. 1221/2003;</w:t>
      </w:r>
      <w:r w:rsidR="00E475FF" w:rsidRPr="00937E93">
        <w:rPr>
          <w:rFonts w:asciiTheme="majorHAnsi" w:hAnsiTheme="majorHAnsi"/>
          <w:sz w:val="24"/>
          <w:szCs w:val="24"/>
          <w:lang w:val="it-IT"/>
        </w:rPr>
        <w:t xml:space="preserve">      </w:t>
      </w:r>
    </w:p>
    <w:p w14:paraId="3431A43E" w14:textId="77777777" w:rsidR="008E0822" w:rsidRDefault="00E475FF" w:rsidP="00937E93">
      <w:pPr>
        <w:pStyle w:val="Listparagraf"/>
        <w:spacing w:after="0" w:line="240" w:lineRule="auto"/>
        <w:ind w:left="0" w:hanging="357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-            </w:t>
      </w:r>
      <w:r w:rsidR="006B7629">
        <w:rPr>
          <w:rFonts w:asciiTheme="majorHAnsi" w:hAnsiTheme="majorHAnsi"/>
          <w:sz w:val="24"/>
          <w:szCs w:val="24"/>
          <w:lang w:val="it-IT"/>
        </w:rPr>
        <w:t>p</w:t>
      </w:r>
      <w:r w:rsidR="006B7629" w:rsidRPr="006B7629">
        <w:rPr>
          <w:rFonts w:asciiTheme="majorHAnsi" w:hAnsiTheme="majorHAnsi"/>
          <w:sz w:val="24"/>
          <w:szCs w:val="24"/>
          <w:lang w:val="it-IT"/>
        </w:rPr>
        <w:t>revederile Legii nr. 31/1990, republicată,  privind societăţile comercial</w:t>
      </w:r>
    </w:p>
    <w:p w14:paraId="407003A3" w14:textId="24C85355" w:rsidR="00935AA1" w:rsidRPr="008E0822" w:rsidRDefault="0072047F" w:rsidP="00937E93">
      <w:pPr>
        <w:pStyle w:val="Listparagraf"/>
        <w:spacing w:after="0" w:line="240" w:lineRule="auto"/>
        <w:ind w:left="0" w:hanging="357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A871D2">
        <w:rPr>
          <w:rFonts w:asciiTheme="majorHAnsi" w:hAnsiTheme="majorHAnsi" w:cs="Arial"/>
          <w:sz w:val="24"/>
          <w:szCs w:val="24"/>
          <w:lang w:val="en-US"/>
        </w:rPr>
        <w:t xml:space="preserve"> -   </w:t>
      </w:r>
      <w:r w:rsidR="00935AA1" w:rsidRPr="00A871D2">
        <w:rPr>
          <w:rFonts w:asciiTheme="majorHAnsi" w:hAnsiTheme="majorHAnsi" w:cs="Arial"/>
          <w:sz w:val="24"/>
          <w:szCs w:val="24"/>
          <w:lang w:val="en-US"/>
        </w:rPr>
        <w:t xml:space="preserve">      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</w:p>
    <w:p w14:paraId="3BBC8924" w14:textId="77777777" w:rsidR="000E708E" w:rsidRPr="00A871D2" w:rsidRDefault="000E708E" w:rsidP="004D0850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z w:val="24"/>
          <w:szCs w:val="24"/>
        </w:rPr>
      </w:pPr>
    </w:p>
    <w:p w14:paraId="26DA6A94" w14:textId="13F40E96" w:rsidR="008F5EE5" w:rsidRPr="00A871D2" w:rsidRDefault="00FB0773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</w:rPr>
      </w:pPr>
      <w:bookmarkStart w:id="0" w:name="_Hlk532387332"/>
      <w:r w:rsidRPr="00A871D2">
        <w:rPr>
          <w:rFonts w:ascii="Arial" w:hAnsi="Arial" w:cs="Arial"/>
          <w:b/>
          <w:bCs/>
          <w:sz w:val="24"/>
          <w:szCs w:val="24"/>
        </w:rPr>
        <w:t>Art.1</w:t>
      </w:r>
      <w:r w:rsidRPr="00A871D2">
        <w:rPr>
          <w:rFonts w:ascii="Arial" w:hAnsi="Arial" w:cs="Arial"/>
          <w:sz w:val="24"/>
          <w:szCs w:val="24"/>
        </w:rPr>
        <w:t xml:space="preserve"> </w:t>
      </w:r>
      <w:r w:rsidR="00D23613" w:rsidRPr="00A871D2">
        <w:rPr>
          <w:rFonts w:ascii="Arial" w:hAnsi="Arial" w:cs="Arial"/>
          <w:sz w:val="24"/>
          <w:szCs w:val="24"/>
        </w:rPr>
        <w:t xml:space="preserve">Se aproba anularea numerelor cadastrale </w:t>
      </w:r>
      <w:bookmarkStart w:id="1" w:name="_Hlk20295050"/>
      <w:r w:rsidR="00D23613" w:rsidRPr="00A871D2">
        <w:rPr>
          <w:rFonts w:ascii="Arial" w:hAnsi="Arial" w:cs="Arial"/>
          <w:sz w:val="24"/>
          <w:szCs w:val="24"/>
        </w:rPr>
        <w:t>9</w:t>
      </w:r>
      <w:r w:rsidR="00A871D2" w:rsidRPr="00A871D2">
        <w:rPr>
          <w:rFonts w:ascii="Arial" w:hAnsi="Arial" w:cs="Arial"/>
          <w:sz w:val="24"/>
          <w:szCs w:val="24"/>
        </w:rPr>
        <w:t>9</w:t>
      </w:r>
      <w:r w:rsidR="00D23613" w:rsidRPr="00A871D2">
        <w:rPr>
          <w:rFonts w:ascii="Arial" w:hAnsi="Arial" w:cs="Arial"/>
          <w:sz w:val="24"/>
          <w:szCs w:val="24"/>
        </w:rPr>
        <w:t xml:space="preserve">4/5/4 </w:t>
      </w:r>
      <w:bookmarkStart w:id="2" w:name="_Hlk20300652"/>
      <w:bookmarkEnd w:id="1"/>
      <w:r w:rsidR="008F5EE5" w:rsidRPr="00A871D2">
        <w:rPr>
          <w:rFonts w:ascii="Arial" w:hAnsi="Arial" w:cs="Arial"/>
          <w:sz w:val="24"/>
          <w:szCs w:val="24"/>
        </w:rPr>
        <w:t xml:space="preserve">pentru terenul in   </w:t>
      </w:r>
      <w:bookmarkEnd w:id="2"/>
      <w:r w:rsidR="008F5EE5" w:rsidRPr="00A871D2">
        <w:rPr>
          <w:rFonts w:ascii="Arial" w:hAnsi="Arial" w:cs="Arial"/>
          <w:sz w:val="24"/>
          <w:szCs w:val="24"/>
        </w:rPr>
        <w:t xml:space="preserve">suprafata de 1896.1 mp </w:t>
      </w:r>
      <w:r w:rsidR="00D23613" w:rsidRPr="00A871D2">
        <w:rPr>
          <w:rFonts w:ascii="Arial" w:hAnsi="Arial" w:cs="Arial"/>
          <w:sz w:val="24"/>
          <w:szCs w:val="24"/>
        </w:rPr>
        <w:t xml:space="preserve">, </w:t>
      </w:r>
      <w:bookmarkStart w:id="3" w:name="_Hlk20295062"/>
      <w:r w:rsidR="00D23613" w:rsidRPr="00A871D2">
        <w:rPr>
          <w:rFonts w:ascii="Arial" w:hAnsi="Arial" w:cs="Arial"/>
          <w:sz w:val="24"/>
          <w:szCs w:val="24"/>
        </w:rPr>
        <w:t>9</w:t>
      </w:r>
      <w:r w:rsidR="00A871D2">
        <w:rPr>
          <w:rFonts w:ascii="Arial" w:hAnsi="Arial" w:cs="Arial"/>
          <w:sz w:val="24"/>
          <w:szCs w:val="24"/>
        </w:rPr>
        <w:t>9</w:t>
      </w:r>
      <w:r w:rsidR="00D23613" w:rsidRPr="00A871D2">
        <w:rPr>
          <w:rFonts w:ascii="Arial" w:hAnsi="Arial" w:cs="Arial"/>
          <w:sz w:val="24"/>
          <w:szCs w:val="24"/>
        </w:rPr>
        <w:t>4/5/3</w:t>
      </w:r>
      <w:r w:rsidR="008F5EE5" w:rsidRPr="00A871D2">
        <w:t xml:space="preserve">  </w:t>
      </w:r>
      <w:r w:rsidR="008F5EE5" w:rsidRPr="00A871D2">
        <w:rPr>
          <w:rFonts w:ascii="Arial" w:hAnsi="Arial" w:cs="Arial"/>
          <w:sz w:val="24"/>
          <w:szCs w:val="24"/>
        </w:rPr>
        <w:t xml:space="preserve">pentru terenul in suprafata de 2060.4 mp </w:t>
      </w:r>
      <w:r w:rsidR="00D23613" w:rsidRPr="00A871D2">
        <w:rPr>
          <w:rFonts w:ascii="Arial" w:hAnsi="Arial" w:cs="Arial"/>
          <w:sz w:val="24"/>
          <w:szCs w:val="24"/>
        </w:rPr>
        <w:t xml:space="preserve"> </w:t>
      </w:r>
      <w:bookmarkEnd w:id="3"/>
      <w:r w:rsidR="00D23613" w:rsidRPr="00A871D2">
        <w:rPr>
          <w:rFonts w:ascii="Arial" w:hAnsi="Arial" w:cs="Arial"/>
          <w:sz w:val="24"/>
          <w:szCs w:val="24"/>
        </w:rPr>
        <w:t>si 9</w:t>
      </w:r>
      <w:r w:rsidR="00A871D2">
        <w:rPr>
          <w:rFonts w:ascii="Arial" w:hAnsi="Arial" w:cs="Arial"/>
          <w:sz w:val="24"/>
          <w:szCs w:val="24"/>
        </w:rPr>
        <w:t>9</w:t>
      </w:r>
      <w:r w:rsidR="00D23613" w:rsidRPr="00A871D2">
        <w:rPr>
          <w:rFonts w:ascii="Arial" w:hAnsi="Arial" w:cs="Arial"/>
          <w:sz w:val="24"/>
          <w:szCs w:val="24"/>
        </w:rPr>
        <w:t>4/5/2</w:t>
      </w:r>
      <w:r w:rsidR="008F5EE5" w:rsidRPr="00A871D2">
        <w:rPr>
          <w:rFonts w:ascii="Arial" w:hAnsi="Arial" w:cs="Arial"/>
          <w:sz w:val="24"/>
          <w:szCs w:val="24"/>
        </w:rPr>
        <w:t xml:space="preserve"> pentru terenul in suprafata de 1733.8 mp, terenul este situat in Zona Libera Giurgiu si face parte </w:t>
      </w:r>
      <w:r w:rsidR="007134BD" w:rsidRPr="00A871D2">
        <w:rPr>
          <w:rFonts w:ascii="Arial" w:hAnsi="Arial" w:cs="Arial"/>
          <w:sz w:val="24"/>
          <w:szCs w:val="24"/>
        </w:rPr>
        <w:t>terenul declarat Zona Libera Giurgiu având nr.cadastral 2094001-2094002-424/1-424/2-425/1-425/2-533-548-549-587-588-598-623/1-623/2-626-639-691-732-738-795-766-789-819-849-957-994/C si  înscris în CF nr.1170/N/C</w:t>
      </w:r>
      <w:r w:rsidR="00CD1723" w:rsidRPr="00A871D2">
        <w:rPr>
          <w:rFonts w:ascii="Arial" w:hAnsi="Arial" w:cs="Arial"/>
          <w:sz w:val="24"/>
          <w:szCs w:val="24"/>
        </w:rPr>
        <w:t>  a judetului Giurgiu ;</w:t>
      </w:r>
    </w:p>
    <w:p w14:paraId="112545BF" w14:textId="5DF17026" w:rsidR="007134BD" w:rsidRPr="00A871D2" w:rsidRDefault="00A92B90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</w:rPr>
      </w:pPr>
      <w:r w:rsidRPr="00A871D2">
        <w:rPr>
          <w:rFonts w:ascii="Arial" w:hAnsi="Arial" w:cs="Arial"/>
          <w:sz w:val="24"/>
          <w:szCs w:val="24"/>
        </w:rPr>
        <w:t>Societatea VLD Logistic SRL urmeaza sa faca demersurile in vederea notarii/intabularii contractului de subconcesiun</w:t>
      </w:r>
      <w:r w:rsidR="008F3E87" w:rsidRPr="00A871D2">
        <w:rPr>
          <w:rFonts w:ascii="Arial" w:hAnsi="Arial" w:cs="Arial"/>
          <w:sz w:val="24"/>
          <w:szCs w:val="24"/>
        </w:rPr>
        <w:t>e</w:t>
      </w:r>
      <w:r w:rsidRPr="00A871D2">
        <w:rPr>
          <w:rFonts w:ascii="Arial" w:hAnsi="Arial" w:cs="Arial"/>
          <w:sz w:val="24"/>
          <w:szCs w:val="24"/>
        </w:rPr>
        <w:t xml:space="preserve"> incheiat cu Administratia Zonei Liberere.</w:t>
      </w:r>
    </w:p>
    <w:p w14:paraId="6633B9F1" w14:textId="74E7EC7E" w:rsidR="00FB0773" w:rsidRPr="00A871D2" w:rsidRDefault="00FB0773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</w:rPr>
      </w:pPr>
      <w:r w:rsidRPr="00A871D2">
        <w:rPr>
          <w:rFonts w:ascii="Arial" w:hAnsi="Arial" w:cs="Arial"/>
          <w:b/>
          <w:bCs/>
          <w:sz w:val="24"/>
          <w:szCs w:val="24"/>
        </w:rPr>
        <w:t>Art.2</w:t>
      </w:r>
      <w:r w:rsidRPr="00A871D2">
        <w:rPr>
          <w:rFonts w:ascii="Arial" w:hAnsi="Arial" w:cs="Arial"/>
          <w:sz w:val="24"/>
          <w:szCs w:val="24"/>
        </w:rPr>
        <w:t xml:space="preserve">.  Se imputerniceste </w:t>
      </w:r>
      <w:r w:rsidR="008F3E87" w:rsidRPr="00A871D2">
        <w:rPr>
          <w:rFonts w:ascii="Arial" w:hAnsi="Arial" w:cs="Arial"/>
          <w:sz w:val="24"/>
          <w:szCs w:val="24"/>
        </w:rPr>
        <w:t>D</w:t>
      </w:r>
      <w:r w:rsidRPr="00A871D2">
        <w:rPr>
          <w:rFonts w:ascii="Arial" w:hAnsi="Arial" w:cs="Arial"/>
          <w:sz w:val="24"/>
          <w:szCs w:val="24"/>
        </w:rPr>
        <w:t>irectorul General al Societatii Administratia Zonei Libere Giurgiu</w:t>
      </w:r>
      <w:r w:rsidR="008F3E87" w:rsidRPr="00A871D2">
        <w:rPr>
          <w:rFonts w:ascii="Arial" w:hAnsi="Arial" w:cs="Arial"/>
          <w:sz w:val="24"/>
          <w:szCs w:val="24"/>
        </w:rPr>
        <w:t xml:space="preserve"> SA</w:t>
      </w:r>
      <w:r w:rsidRPr="00A871D2">
        <w:rPr>
          <w:rFonts w:ascii="Arial" w:hAnsi="Arial" w:cs="Arial"/>
          <w:sz w:val="24"/>
          <w:szCs w:val="24"/>
        </w:rPr>
        <w:t xml:space="preserve"> – Cartojan Dan Liviu, </w:t>
      </w:r>
      <w:r w:rsidR="008F3E87" w:rsidRPr="00A871D2">
        <w:rPr>
          <w:rFonts w:ascii="Arial" w:hAnsi="Arial" w:cs="Arial"/>
          <w:sz w:val="24"/>
          <w:szCs w:val="24"/>
        </w:rPr>
        <w:t>legitimat cu CI seria GG, nr 466437/1</w:t>
      </w:r>
      <w:r w:rsidR="00F84D4B" w:rsidRPr="00A871D2">
        <w:rPr>
          <w:rFonts w:ascii="Arial" w:hAnsi="Arial" w:cs="Arial"/>
          <w:sz w:val="24"/>
          <w:szCs w:val="24"/>
        </w:rPr>
        <w:t>5</w:t>
      </w:r>
      <w:r w:rsidR="008F3E87" w:rsidRPr="00A871D2">
        <w:rPr>
          <w:rFonts w:ascii="Arial" w:hAnsi="Arial" w:cs="Arial"/>
          <w:sz w:val="24"/>
          <w:szCs w:val="24"/>
        </w:rPr>
        <w:t xml:space="preserve">.03.2018, eliberat de SPCLEP Giurgiu, cu cetatenie romana, domiciliat in Municipiul Giurgiu, strada Plevnei nr. 13-15, avand CNP 1730402520025, </w:t>
      </w:r>
      <w:r w:rsidRPr="00A871D2">
        <w:rPr>
          <w:rFonts w:ascii="Arial" w:hAnsi="Arial" w:cs="Arial"/>
          <w:sz w:val="24"/>
          <w:szCs w:val="24"/>
        </w:rPr>
        <w:t xml:space="preserve">pentru </w:t>
      </w:r>
      <w:r w:rsidR="008F3E87" w:rsidRPr="00A871D2">
        <w:rPr>
          <w:rFonts w:ascii="Arial" w:hAnsi="Arial" w:cs="Arial"/>
          <w:sz w:val="24"/>
          <w:szCs w:val="24"/>
        </w:rPr>
        <w:t>semnarea declaratiei pe proprie raspundere in fata notarului public pentru anularea numerelor cadastrale 9</w:t>
      </w:r>
      <w:r w:rsidR="00A871D2">
        <w:rPr>
          <w:rFonts w:ascii="Arial" w:hAnsi="Arial" w:cs="Arial"/>
          <w:sz w:val="24"/>
          <w:szCs w:val="24"/>
        </w:rPr>
        <w:t>9</w:t>
      </w:r>
      <w:r w:rsidR="008F3E87" w:rsidRPr="00A871D2">
        <w:rPr>
          <w:rFonts w:ascii="Arial" w:hAnsi="Arial" w:cs="Arial"/>
          <w:sz w:val="24"/>
          <w:szCs w:val="24"/>
        </w:rPr>
        <w:t>4/5/4, 9</w:t>
      </w:r>
      <w:r w:rsidR="00A871D2">
        <w:rPr>
          <w:rFonts w:ascii="Arial" w:hAnsi="Arial" w:cs="Arial"/>
          <w:sz w:val="24"/>
          <w:szCs w:val="24"/>
        </w:rPr>
        <w:t>9</w:t>
      </w:r>
      <w:r w:rsidR="008F3E87" w:rsidRPr="00A871D2">
        <w:rPr>
          <w:rFonts w:ascii="Arial" w:hAnsi="Arial" w:cs="Arial"/>
          <w:sz w:val="24"/>
          <w:szCs w:val="24"/>
        </w:rPr>
        <w:t>4/5/3</w:t>
      </w:r>
      <w:r w:rsidR="008F3E87" w:rsidRPr="008F5EE5">
        <w:t xml:space="preserve"> </w:t>
      </w:r>
      <w:r w:rsidR="008F3E87">
        <w:t xml:space="preserve">, </w:t>
      </w:r>
      <w:r w:rsidR="008F3E87" w:rsidRPr="00A871D2">
        <w:rPr>
          <w:rFonts w:ascii="Arial" w:hAnsi="Arial" w:cs="Arial"/>
          <w:sz w:val="24"/>
          <w:szCs w:val="24"/>
        </w:rPr>
        <w:t>9</w:t>
      </w:r>
      <w:r w:rsidR="00A871D2">
        <w:rPr>
          <w:rFonts w:ascii="Arial" w:hAnsi="Arial" w:cs="Arial"/>
          <w:sz w:val="24"/>
          <w:szCs w:val="24"/>
        </w:rPr>
        <w:t>9</w:t>
      </w:r>
      <w:bookmarkStart w:id="4" w:name="_GoBack"/>
      <w:bookmarkEnd w:id="4"/>
      <w:r w:rsidR="008F3E87" w:rsidRPr="00A871D2">
        <w:rPr>
          <w:rFonts w:ascii="Arial" w:hAnsi="Arial" w:cs="Arial"/>
          <w:sz w:val="24"/>
          <w:szCs w:val="24"/>
        </w:rPr>
        <w:t xml:space="preserve">4/5/2 cu mentiunea ca Administratia Zonei Libere Giurgiu nu detine in original planurile de amplasament si delimitare a bunului imobil aferente numerelor cadastrale. </w:t>
      </w:r>
    </w:p>
    <w:p w14:paraId="511122DB" w14:textId="67E2DFB5" w:rsidR="00FB0773" w:rsidRPr="00A871D2" w:rsidRDefault="00FB0773" w:rsidP="00FB0773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871D2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Pr="00A871D2">
        <w:rPr>
          <w:rFonts w:ascii="Arial" w:hAnsi="Arial" w:cs="Arial"/>
          <w:b/>
          <w:bCs/>
          <w:sz w:val="24"/>
          <w:szCs w:val="24"/>
        </w:rPr>
        <w:t>Art.3.</w:t>
      </w:r>
      <w:bookmarkEnd w:id="0"/>
      <w:r w:rsidRPr="00A871D2">
        <w:rPr>
          <w:rFonts w:ascii="Arial" w:hAnsi="Arial" w:cs="Arial"/>
          <w:sz w:val="24"/>
          <w:szCs w:val="24"/>
        </w:rPr>
        <w:t xml:space="preserve"> Prezenta </w:t>
      </w:r>
      <w:r w:rsidR="00FB2A4A" w:rsidRPr="00A871D2">
        <w:rPr>
          <w:rFonts w:ascii="Arial" w:hAnsi="Arial" w:cs="Arial"/>
          <w:sz w:val="24"/>
          <w:szCs w:val="24"/>
        </w:rPr>
        <w:t xml:space="preserve">hotararea </w:t>
      </w:r>
      <w:r w:rsidRPr="00A871D2">
        <w:rPr>
          <w:rFonts w:ascii="Arial" w:hAnsi="Arial" w:cs="Arial"/>
          <w:sz w:val="24"/>
          <w:szCs w:val="24"/>
        </w:rPr>
        <w:t xml:space="preserve">se va comunica  Directorului General, </w:t>
      </w:r>
      <w:r w:rsidR="008F3E87" w:rsidRPr="00A871D2">
        <w:rPr>
          <w:rFonts w:ascii="Arial" w:hAnsi="Arial" w:cs="Arial"/>
          <w:sz w:val="24"/>
          <w:szCs w:val="24"/>
        </w:rPr>
        <w:t>Serviciului Investitii Achizitii si Fonduri Europene</w:t>
      </w:r>
      <w:r w:rsidRPr="00A871D2">
        <w:rPr>
          <w:rFonts w:ascii="Arial" w:hAnsi="Arial" w:cs="Arial"/>
          <w:sz w:val="24"/>
          <w:szCs w:val="24"/>
        </w:rPr>
        <w:t xml:space="preserve"> din cadrul S.C. Administratia Zonei Libere Giurgiu S.A.spre ducere la indeplinire ; </w:t>
      </w:r>
    </w:p>
    <w:p w14:paraId="402A90CA" w14:textId="77777777" w:rsidR="00385739" w:rsidRPr="00A871D2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en-US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5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5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B6A28" w14:textId="77777777" w:rsidR="0081216B" w:rsidRDefault="0081216B">
      <w:r>
        <w:separator/>
      </w:r>
    </w:p>
  </w:endnote>
  <w:endnote w:type="continuationSeparator" w:id="0">
    <w:p w14:paraId="387A450C" w14:textId="77777777" w:rsidR="0081216B" w:rsidRDefault="0081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3D731" w14:textId="77777777" w:rsidR="0081216B" w:rsidRDefault="0081216B">
      <w:r>
        <w:separator/>
      </w:r>
    </w:p>
  </w:footnote>
  <w:footnote w:type="continuationSeparator" w:id="0">
    <w:p w14:paraId="0E713613" w14:textId="77777777" w:rsidR="0081216B" w:rsidRDefault="0081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6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5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3"/>
  </w:num>
  <w:num w:numId="2">
    <w:abstractNumId w:val="17"/>
  </w:num>
  <w:num w:numId="3">
    <w:abstractNumId w:val="28"/>
  </w:num>
  <w:num w:numId="4">
    <w:abstractNumId w:val="8"/>
  </w:num>
  <w:num w:numId="5">
    <w:abstractNumId w:val="42"/>
  </w:num>
  <w:num w:numId="6">
    <w:abstractNumId w:val="37"/>
  </w:num>
  <w:num w:numId="7">
    <w:abstractNumId w:val="16"/>
  </w:num>
  <w:num w:numId="8">
    <w:abstractNumId w:val="36"/>
  </w:num>
  <w:num w:numId="9">
    <w:abstractNumId w:val="3"/>
  </w:num>
  <w:num w:numId="10">
    <w:abstractNumId w:val="14"/>
  </w:num>
  <w:num w:numId="11">
    <w:abstractNumId w:val="24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20"/>
  </w:num>
  <w:num w:numId="23">
    <w:abstractNumId w:val="9"/>
  </w:num>
  <w:num w:numId="24">
    <w:abstractNumId w:val="27"/>
  </w:num>
  <w:num w:numId="25">
    <w:abstractNumId w:val="29"/>
  </w:num>
  <w:num w:numId="26">
    <w:abstractNumId w:val="23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3"/>
  </w:num>
  <w:num w:numId="32">
    <w:abstractNumId w:val="1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41"/>
  </w:num>
  <w:num w:numId="36">
    <w:abstractNumId w:val="22"/>
  </w:num>
  <w:num w:numId="37">
    <w:abstractNumId w:val="1"/>
  </w:num>
  <w:num w:numId="38">
    <w:abstractNumId w:val="45"/>
  </w:num>
  <w:num w:numId="39">
    <w:abstractNumId w:val="18"/>
  </w:num>
  <w:num w:numId="40">
    <w:abstractNumId w:val="35"/>
  </w:num>
  <w:num w:numId="41">
    <w:abstractNumId w:val="7"/>
  </w:num>
  <w:num w:numId="42">
    <w:abstractNumId w:val="44"/>
  </w:num>
  <w:num w:numId="43">
    <w:abstractNumId w:val="31"/>
  </w:num>
  <w:num w:numId="44">
    <w:abstractNumId w:val="40"/>
  </w:num>
  <w:num w:numId="45">
    <w:abstractNumId w:val="19"/>
  </w:num>
  <w:num w:numId="4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4D4B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368F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9C35EEF-D9E6-4B24-9D6B-8D94D90E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340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2314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8</cp:revision>
  <cp:lastPrinted>2019-09-25T08:40:00Z</cp:lastPrinted>
  <dcterms:created xsi:type="dcterms:W3CDTF">2019-09-25T06:09:00Z</dcterms:created>
  <dcterms:modified xsi:type="dcterms:W3CDTF">2019-10-01T07:08:00Z</dcterms:modified>
</cp:coreProperties>
</file>